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40C3F" w14:textId="77777777" w:rsidR="00661696" w:rsidRPr="00B56626" w:rsidRDefault="00661696" w:rsidP="00661696">
      <w:pPr>
        <w:pStyle w:val="Bezmezer"/>
        <w:rPr>
          <w:rFonts w:ascii="Tahoma" w:hAnsi="Tahoma" w:cs="Tahoma"/>
          <w:sz w:val="20"/>
          <w:szCs w:val="20"/>
        </w:rPr>
      </w:pPr>
      <w:r w:rsidRPr="00B56626">
        <w:rPr>
          <w:rFonts w:ascii="Tahoma" w:hAnsi="Tahoma" w:cs="Tahoma"/>
          <w:b/>
          <w:i/>
          <w:sz w:val="24"/>
          <w:szCs w:val="24"/>
          <w:u w:val="single"/>
        </w:rPr>
        <w:t>4. Financování</w:t>
      </w:r>
    </w:p>
    <w:p w14:paraId="61267832" w14:textId="77777777" w:rsidR="00661696" w:rsidRPr="00B56626" w:rsidRDefault="00661696" w:rsidP="00661696">
      <w:pPr>
        <w:pStyle w:val="Bezmezer"/>
        <w:rPr>
          <w:rFonts w:ascii="Comic Sans MS" w:hAnsi="Comic Sans MS"/>
          <w:sz w:val="20"/>
          <w:szCs w:val="20"/>
        </w:rPr>
      </w:pPr>
    </w:p>
    <w:p w14:paraId="1BDDEF8E" w14:textId="77777777" w:rsidR="00661696" w:rsidRPr="00B56626" w:rsidRDefault="00661696" w:rsidP="00661696">
      <w:pPr>
        <w:pStyle w:val="Bezmezer"/>
        <w:tabs>
          <w:tab w:val="left" w:pos="709"/>
          <w:tab w:val="left" w:pos="1418"/>
          <w:tab w:val="right" w:pos="5529"/>
          <w:tab w:val="right" w:pos="6804"/>
          <w:tab w:val="right" w:pos="9072"/>
        </w:tabs>
        <w:rPr>
          <w:rFonts w:ascii="Tahoma" w:hAnsi="Tahoma" w:cs="Tahoma"/>
          <w:sz w:val="18"/>
          <w:szCs w:val="18"/>
        </w:rPr>
      </w:pPr>
      <w:r w:rsidRPr="00B56626">
        <w:rPr>
          <w:rFonts w:ascii="Tahoma" w:hAnsi="Tahoma" w:cs="Tahoma"/>
          <w:sz w:val="18"/>
          <w:szCs w:val="18"/>
        </w:rPr>
        <w:t>Ve financování se projevují peněžní operace, a to:</w:t>
      </w:r>
    </w:p>
    <w:p w14:paraId="2C3BE8D0" w14:textId="77777777" w:rsidR="00661696" w:rsidRPr="00B56626" w:rsidRDefault="00661696" w:rsidP="00661696">
      <w:pPr>
        <w:pStyle w:val="Bezmezer"/>
        <w:tabs>
          <w:tab w:val="left" w:pos="709"/>
          <w:tab w:val="left" w:pos="1418"/>
          <w:tab w:val="right" w:pos="5529"/>
          <w:tab w:val="right" w:pos="6804"/>
          <w:tab w:val="right" w:pos="9072"/>
        </w:tabs>
        <w:rPr>
          <w:rFonts w:ascii="Tahoma" w:hAnsi="Tahoma" w:cs="Tahoma"/>
          <w:sz w:val="18"/>
          <w:szCs w:val="18"/>
        </w:rPr>
      </w:pPr>
    </w:p>
    <w:p w14:paraId="115F3F51" w14:textId="77777777" w:rsidR="00661696" w:rsidRPr="00B56626" w:rsidRDefault="00661696">
      <w:pPr>
        <w:pStyle w:val="Bezmezer"/>
        <w:numPr>
          <w:ilvl w:val="0"/>
          <w:numId w:val="78"/>
        </w:numPr>
        <w:tabs>
          <w:tab w:val="left" w:pos="567"/>
          <w:tab w:val="left" w:pos="1418"/>
          <w:tab w:val="right" w:pos="5529"/>
          <w:tab w:val="right" w:pos="6804"/>
          <w:tab w:val="right" w:pos="9072"/>
        </w:tabs>
        <w:ind w:hanging="644"/>
        <w:rPr>
          <w:rFonts w:ascii="Tahoma" w:hAnsi="Tahoma" w:cs="Tahoma"/>
          <w:sz w:val="18"/>
          <w:szCs w:val="18"/>
        </w:rPr>
      </w:pPr>
      <w:r w:rsidRPr="00B56626">
        <w:rPr>
          <w:rFonts w:ascii="Tahoma" w:hAnsi="Tahoma" w:cs="Tahoma"/>
          <w:sz w:val="18"/>
          <w:szCs w:val="18"/>
        </w:rPr>
        <w:t>kdy si obec půjčuje finanční prostředky a kdy je posléze splácí;</w:t>
      </w:r>
    </w:p>
    <w:p w14:paraId="0E0CD268" w14:textId="77777777" w:rsidR="00661696" w:rsidRPr="00B56626" w:rsidRDefault="00661696">
      <w:pPr>
        <w:pStyle w:val="Bezmezer"/>
        <w:numPr>
          <w:ilvl w:val="0"/>
          <w:numId w:val="78"/>
        </w:numPr>
        <w:tabs>
          <w:tab w:val="left" w:pos="567"/>
          <w:tab w:val="left" w:pos="1418"/>
          <w:tab w:val="right" w:pos="5529"/>
          <w:tab w:val="right" w:pos="6804"/>
          <w:tab w:val="right" w:pos="9072"/>
        </w:tabs>
        <w:ind w:left="142" w:hanging="142"/>
        <w:rPr>
          <w:rFonts w:ascii="Tahoma" w:hAnsi="Tahoma" w:cs="Tahoma"/>
          <w:sz w:val="18"/>
          <w:szCs w:val="18"/>
        </w:rPr>
      </w:pPr>
      <w:r w:rsidRPr="00B56626">
        <w:rPr>
          <w:rFonts w:ascii="Tahoma" w:hAnsi="Tahoma" w:cs="Tahoma"/>
          <w:sz w:val="18"/>
          <w:szCs w:val="18"/>
        </w:rPr>
        <w:t>kdy obec sama půjčuje finanční prostředky za účelem jejich zhodnocení a kdy obci někdo takto půjčené finanční prostředky splácí;</w:t>
      </w:r>
    </w:p>
    <w:p w14:paraId="1CF09A4D" w14:textId="77777777" w:rsidR="00661696" w:rsidRPr="00B56626" w:rsidRDefault="00661696">
      <w:pPr>
        <w:pStyle w:val="Bezmezer"/>
        <w:numPr>
          <w:ilvl w:val="0"/>
          <w:numId w:val="78"/>
        </w:numPr>
        <w:tabs>
          <w:tab w:val="left" w:pos="567"/>
          <w:tab w:val="left" w:pos="1418"/>
          <w:tab w:val="right" w:pos="5529"/>
          <w:tab w:val="right" w:pos="6804"/>
          <w:tab w:val="right" w:pos="9072"/>
        </w:tabs>
        <w:ind w:left="142" w:hanging="142"/>
        <w:rPr>
          <w:rFonts w:ascii="Tahoma" w:hAnsi="Tahoma" w:cs="Tahoma"/>
          <w:sz w:val="18"/>
          <w:szCs w:val="18"/>
        </w:rPr>
      </w:pPr>
      <w:r w:rsidRPr="00B56626">
        <w:rPr>
          <w:rFonts w:ascii="Tahoma" w:hAnsi="Tahoma" w:cs="Tahoma"/>
          <w:sz w:val="18"/>
          <w:szCs w:val="18"/>
        </w:rPr>
        <w:t xml:space="preserve">jakákoliv změna stavu peněžních prostředků na vlastních účtech. Úbytek prostředků na účtech k 31. 12. daného roku ve srovnání se stavem k 1. 1. daného roku představuje zdroj financování a projeví se ve financování kladnou částkou. Přírůstek finančních prostředků na účtech za období sledovaného roku znamená mínus zdroj financování v daném roce a projevuje se v okruhu financování znaménkem mínus. </w:t>
      </w:r>
    </w:p>
    <w:p w14:paraId="555C507E" w14:textId="77777777" w:rsidR="00661696" w:rsidRPr="00BC20C6" w:rsidRDefault="00661696" w:rsidP="00661696">
      <w:pPr>
        <w:pStyle w:val="Bezmezer"/>
        <w:tabs>
          <w:tab w:val="left" w:pos="567"/>
          <w:tab w:val="left" w:pos="1418"/>
          <w:tab w:val="right" w:pos="5529"/>
          <w:tab w:val="right" w:pos="6804"/>
          <w:tab w:val="right" w:pos="9072"/>
        </w:tabs>
        <w:ind w:left="142"/>
        <w:rPr>
          <w:rFonts w:ascii="Times New Roman" w:hAnsi="Times New Roman"/>
          <w:sz w:val="20"/>
          <w:szCs w:val="20"/>
          <w:highlight w:val="yellow"/>
        </w:rPr>
      </w:pPr>
    </w:p>
    <w:p w14:paraId="5188C76A" w14:textId="77777777" w:rsidR="00661696" w:rsidRPr="00BC20C6" w:rsidRDefault="00661696" w:rsidP="00661696">
      <w:pPr>
        <w:pStyle w:val="Bezmezer"/>
        <w:rPr>
          <w:rFonts w:ascii="Times New Roman" w:hAnsi="Times New Roman"/>
          <w:sz w:val="20"/>
          <w:szCs w:val="20"/>
          <w:highlight w:val="yellow"/>
        </w:rPr>
      </w:pPr>
    </w:p>
    <w:p w14:paraId="07571EF4" w14:textId="564F3E15" w:rsidR="00661696" w:rsidRDefault="00661696" w:rsidP="00661696">
      <w:pPr>
        <w:pStyle w:val="Bezmezer"/>
        <w:rPr>
          <w:rFonts w:ascii="Tahoma" w:hAnsi="Tahoma" w:cs="Tahoma"/>
          <w:i/>
          <w:sz w:val="18"/>
          <w:szCs w:val="18"/>
        </w:rPr>
      </w:pPr>
      <w:r w:rsidRPr="00B56626">
        <w:rPr>
          <w:rFonts w:ascii="Tahoma" w:hAnsi="Tahoma" w:cs="Tahoma"/>
          <w:i/>
          <w:sz w:val="18"/>
          <w:szCs w:val="18"/>
        </w:rPr>
        <w:t>Tabulka 1</w:t>
      </w:r>
      <w:r w:rsidR="00584A28" w:rsidRPr="00B56626">
        <w:rPr>
          <w:rFonts w:ascii="Tahoma" w:hAnsi="Tahoma" w:cs="Tahoma"/>
          <w:i/>
          <w:sz w:val="18"/>
          <w:szCs w:val="18"/>
        </w:rPr>
        <w:t>4</w:t>
      </w:r>
      <w:r w:rsidRPr="00B56626">
        <w:rPr>
          <w:rFonts w:ascii="Tahoma" w:hAnsi="Tahoma" w:cs="Tahoma"/>
          <w:i/>
          <w:sz w:val="18"/>
          <w:szCs w:val="18"/>
        </w:rPr>
        <w:t xml:space="preserve">: </w:t>
      </w:r>
      <w:r w:rsidRPr="00B56626">
        <w:rPr>
          <w:rFonts w:ascii="Tahoma" w:hAnsi="Tahoma" w:cs="Tahoma"/>
          <w:b/>
          <w:i/>
          <w:sz w:val="18"/>
          <w:szCs w:val="18"/>
        </w:rPr>
        <w:t>Okruh financování v roce 202</w:t>
      </w:r>
      <w:r w:rsidR="00B56626" w:rsidRPr="00B56626">
        <w:rPr>
          <w:rFonts w:ascii="Tahoma" w:hAnsi="Tahoma" w:cs="Tahoma"/>
          <w:b/>
          <w:i/>
          <w:sz w:val="18"/>
          <w:szCs w:val="18"/>
        </w:rPr>
        <w:t>5</w:t>
      </w:r>
      <w:r w:rsidRPr="00B56626">
        <w:rPr>
          <w:rFonts w:ascii="Tahoma" w:hAnsi="Tahoma" w:cs="Tahoma"/>
          <w:b/>
          <w:i/>
          <w:sz w:val="18"/>
          <w:szCs w:val="18"/>
        </w:rPr>
        <w:t xml:space="preserve"> </w:t>
      </w:r>
      <w:r w:rsidRPr="00B56626">
        <w:rPr>
          <w:rFonts w:ascii="Tahoma" w:hAnsi="Tahoma" w:cs="Tahoma"/>
          <w:i/>
          <w:sz w:val="18"/>
          <w:szCs w:val="18"/>
        </w:rPr>
        <w:t>(v tis. Kč)</w:t>
      </w:r>
    </w:p>
    <w:tbl>
      <w:tblPr>
        <w:tblW w:w="9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1380"/>
        <w:gridCol w:w="1220"/>
        <w:gridCol w:w="1200"/>
      </w:tblGrid>
      <w:tr w:rsidR="00FA5247" w:rsidRPr="00FA5247" w14:paraId="28A9FC78" w14:textId="77777777" w:rsidTr="00FA5247">
        <w:trPr>
          <w:trHeight w:val="258"/>
        </w:trPr>
        <w:tc>
          <w:tcPr>
            <w:tcW w:w="5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6DEE9070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CD5B4"/>
            <w:vAlign w:val="bottom"/>
            <w:hideMark/>
          </w:tcPr>
          <w:p w14:paraId="7427FF43" w14:textId="77777777" w:rsidR="00FA5247" w:rsidRPr="00FA5247" w:rsidRDefault="00FA5247" w:rsidP="00FA5247">
            <w:pPr>
              <w:spacing w:after="0" w:line="240" w:lineRule="auto"/>
              <w:jc w:val="center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Upravený              rozpočet                        r. 2025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3D78A0CE" w14:textId="77777777" w:rsidR="00FA5247" w:rsidRPr="00FA5247" w:rsidRDefault="00FA5247" w:rsidP="00FA5247">
            <w:pPr>
              <w:spacing w:after="0" w:line="240" w:lineRule="auto"/>
              <w:jc w:val="center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Skutečnost                   r. 2025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57BDD53A" w14:textId="77777777" w:rsidR="00FA5247" w:rsidRPr="00FA5247" w:rsidRDefault="00FA5247" w:rsidP="00FA5247">
            <w:pPr>
              <w:spacing w:after="0" w:line="240" w:lineRule="auto"/>
              <w:jc w:val="center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Rozdíl</w:t>
            </w:r>
          </w:p>
        </w:tc>
      </w:tr>
      <w:tr w:rsidR="00FA5247" w:rsidRPr="00FA5247" w14:paraId="4D9319E8" w14:textId="77777777" w:rsidTr="00FA5247">
        <w:trPr>
          <w:trHeight w:val="479"/>
        </w:trPr>
        <w:tc>
          <w:tcPr>
            <w:tcW w:w="528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14:paraId="1C475EBD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90A35A6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17B91BF7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372938B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</w:p>
        </w:tc>
      </w:tr>
      <w:tr w:rsidR="00FA5247" w:rsidRPr="00FA5247" w14:paraId="4903CEEA" w14:textId="77777777" w:rsidTr="00FA5247">
        <w:trPr>
          <w:trHeight w:val="272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F55AE07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Změna stavu krátkodobých prostředků na bankovních účtech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0206BB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356 711,38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C8F2A6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37 729,11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D11A56C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318 982,27</w:t>
            </w:r>
          </w:p>
        </w:tc>
      </w:tr>
      <w:tr w:rsidR="00FA5247" w:rsidRPr="00FA5247" w14:paraId="4783E28F" w14:textId="77777777" w:rsidTr="00FA5247">
        <w:trPr>
          <w:trHeight w:val="258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225C711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 xml:space="preserve">v tom: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52ABC4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94812D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2C88AC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 </w:t>
            </w:r>
          </w:p>
        </w:tc>
      </w:tr>
      <w:tr w:rsidR="00FA5247" w:rsidRPr="00FA5247" w14:paraId="34070BEE" w14:textId="77777777" w:rsidTr="00FA5247">
        <w:trPr>
          <w:trHeight w:val="258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976B02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běžné účty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F0F289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359 995,17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953E33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42 672,16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7FE87E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317 323,01</w:t>
            </w:r>
          </w:p>
        </w:tc>
      </w:tr>
      <w:tr w:rsidR="00FA5247" w:rsidRPr="00FA5247" w14:paraId="64917BD6" w14:textId="77777777" w:rsidTr="00FA5247">
        <w:trPr>
          <w:trHeight w:val="258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61815B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účet fondu pomoci občanům dotčeným výstavbou komunikace R/48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AC3601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1 520,00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A0BC2D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1 520,58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5FCEE8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-0,58</w:t>
            </w:r>
          </w:p>
        </w:tc>
      </w:tr>
      <w:tr w:rsidR="00FA5247" w:rsidRPr="00FA5247" w14:paraId="36822538" w14:textId="77777777" w:rsidTr="00FA5247">
        <w:trPr>
          <w:trHeight w:val="258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48AD9D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účet fondu pomoci občanům dotčeným živelními pohromami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3936F4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FDFD17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1,00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E33C03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-1,00</w:t>
            </w:r>
          </w:p>
        </w:tc>
      </w:tr>
      <w:tr w:rsidR="00FA5247" w:rsidRPr="00FA5247" w14:paraId="1F62AE00" w14:textId="77777777" w:rsidTr="00FA5247">
        <w:trPr>
          <w:trHeight w:val="258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DA9EED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 xml:space="preserve">účet sociálního fondu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30FABD0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647,21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3F0980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-299,52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5C6385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946,73</w:t>
            </w:r>
          </w:p>
        </w:tc>
      </w:tr>
      <w:tr w:rsidR="00FA5247" w:rsidRPr="00FA5247" w14:paraId="41DE7376" w14:textId="77777777" w:rsidTr="00FA5247">
        <w:trPr>
          <w:trHeight w:val="258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B9F0D2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účet fondu obnovy vodovodů a kanalizací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587252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-5 451,00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32678F3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-5 451,00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FACEDB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0,00</w:t>
            </w:r>
          </w:p>
        </w:tc>
      </w:tr>
      <w:tr w:rsidR="00FA5247" w:rsidRPr="00FA5247" w14:paraId="7E680BE8" w14:textId="77777777" w:rsidTr="00FA5247">
        <w:trPr>
          <w:trHeight w:val="258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004FC9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pokladna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01844C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3D2CE0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-714,11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BEF8257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714,11</w:t>
            </w:r>
          </w:p>
        </w:tc>
      </w:tr>
      <w:tr w:rsidR="00FA5247" w:rsidRPr="00FA5247" w14:paraId="0FA83155" w14:textId="77777777" w:rsidTr="00FA5247">
        <w:trPr>
          <w:trHeight w:val="258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9DCE58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Uhrazené splátky dlouhodobých přijatých půjček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020AF7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-73 897,10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6B8F74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-73 895,87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F6B3A4B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-1,23</w:t>
            </w:r>
          </w:p>
        </w:tc>
      </w:tr>
      <w:tr w:rsidR="00FA5247" w:rsidRPr="00FA5247" w14:paraId="791AE614" w14:textId="77777777" w:rsidTr="00FA5247">
        <w:trPr>
          <w:trHeight w:val="286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2793470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 xml:space="preserve">v tom: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DD8D1F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47BAF55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023E40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 </w:t>
            </w:r>
          </w:p>
        </w:tc>
      </w:tr>
      <w:tr w:rsidR="00FA5247" w:rsidRPr="00FA5247" w14:paraId="620895BD" w14:textId="77777777" w:rsidTr="00FA5247">
        <w:trPr>
          <w:trHeight w:val="286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7F97C63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Úvěr ze SFPI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25A3D3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-1 787,10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40AC8E5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-1 787,08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CC9BA9A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-0,02</w:t>
            </w:r>
          </w:p>
        </w:tc>
      </w:tr>
      <w:tr w:rsidR="00FA5247" w:rsidRPr="00FA5247" w14:paraId="7A474574" w14:textId="77777777" w:rsidTr="00FA5247">
        <w:trPr>
          <w:trHeight w:val="258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654DCC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 xml:space="preserve">Česká spořitelna, a. s.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6678A8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-38 776,00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92F8E16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-38 775,47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6ABFA7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-0,53</w:t>
            </w:r>
          </w:p>
        </w:tc>
      </w:tr>
      <w:tr w:rsidR="00FA5247" w:rsidRPr="00FA5247" w14:paraId="25A7B800" w14:textId="77777777" w:rsidTr="00FA5247">
        <w:trPr>
          <w:trHeight w:val="258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B40608A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ČSOB, a.s.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C4491B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-33 334,00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354268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-33 333,32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41996D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-0,68</w:t>
            </w:r>
          </w:p>
        </w:tc>
      </w:tr>
      <w:tr w:rsidR="00FA5247" w:rsidRPr="00FA5247" w14:paraId="6FBFB9B9" w14:textId="77777777" w:rsidTr="00FA5247">
        <w:trPr>
          <w:trHeight w:val="299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4AA3D4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Čerpání investičního úvěru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7BCEF7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BF9021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80916E2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FA5247" w:rsidRPr="00FA5247" w14:paraId="41B6C89D" w14:textId="77777777" w:rsidTr="00FA5247">
        <w:trPr>
          <w:trHeight w:val="299"/>
        </w:trPr>
        <w:tc>
          <w:tcPr>
            <w:tcW w:w="5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44D9A8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Opravné položky k peněžním operacím</w:t>
            </w:r>
          </w:p>
        </w:tc>
        <w:tc>
          <w:tcPr>
            <w:tcW w:w="13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515EC7CA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236E58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1 168,82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4CF744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i/>
                <w:iCs/>
                <w:sz w:val="16"/>
                <w:szCs w:val="16"/>
              </w:rPr>
              <w:t>-1 168,82</w:t>
            </w:r>
          </w:p>
        </w:tc>
      </w:tr>
      <w:tr w:rsidR="00FA5247" w:rsidRPr="00FA5247" w14:paraId="147DA1DB" w14:textId="77777777" w:rsidTr="00FA5247">
        <w:trPr>
          <w:trHeight w:val="299"/>
        </w:trPr>
        <w:tc>
          <w:tcPr>
            <w:tcW w:w="5280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1C3B11DE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FA5247">
              <w:rPr>
                <w:rFonts w:ascii="Arial CE" w:hAnsi="Arial CE" w:cs="Arial CE"/>
                <w:b/>
                <w:bCs/>
                <w:sz w:val="20"/>
                <w:szCs w:val="20"/>
              </w:rPr>
              <w:t>Financování celkem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21293B88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FA5247">
              <w:rPr>
                <w:rFonts w:ascii="Arial CE" w:hAnsi="Arial CE" w:cs="Arial CE"/>
                <w:b/>
                <w:bCs/>
                <w:sz w:val="20"/>
                <w:szCs w:val="20"/>
              </w:rPr>
              <w:t>282 814,28</w:t>
            </w:r>
          </w:p>
        </w:tc>
        <w:tc>
          <w:tcPr>
            <w:tcW w:w="122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45DD87A1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FA5247">
              <w:rPr>
                <w:rFonts w:ascii="Arial CE" w:hAnsi="Arial CE" w:cs="Arial CE"/>
                <w:b/>
                <w:bCs/>
                <w:sz w:val="20"/>
                <w:szCs w:val="20"/>
              </w:rPr>
              <w:t>-34 997,94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5EA9004E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FA5247">
              <w:rPr>
                <w:rFonts w:ascii="Arial CE" w:hAnsi="Arial CE" w:cs="Arial CE"/>
                <w:b/>
                <w:bCs/>
                <w:sz w:val="20"/>
                <w:szCs w:val="20"/>
              </w:rPr>
              <w:t>317 812,22</w:t>
            </w:r>
          </w:p>
        </w:tc>
      </w:tr>
    </w:tbl>
    <w:p w14:paraId="78CD91DB" w14:textId="77777777" w:rsidR="00FA5247" w:rsidRDefault="00FA5247" w:rsidP="00661696">
      <w:pPr>
        <w:pStyle w:val="Bezmezer"/>
        <w:rPr>
          <w:rFonts w:ascii="Tahoma" w:hAnsi="Tahoma" w:cs="Tahoma"/>
          <w:i/>
          <w:sz w:val="18"/>
          <w:szCs w:val="18"/>
        </w:rPr>
      </w:pPr>
    </w:p>
    <w:p w14:paraId="4EB96D3F" w14:textId="77777777" w:rsidR="00661696" w:rsidRPr="00B56626" w:rsidRDefault="00661696" w:rsidP="00661696">
      <w:pPr>
        <w:pStyle w:val="Bezmezer"/>
        <w:rPr>
          <w:rFonts w:ascii="Tahoma" w:hAnsi="Tahoma" w:cs="Tahoma"/>
          <w:sz w:val="18"/>
          <w:szCs w:val="18"/>
        </w:rPr>
      </w:pPr>
      <w:r w:rsidRPr="00B56626">
        <w:rPr>
          <w:rFonts w:ascii="Tahoma" w:hAnsi="Tahoma" w:cs="Tahoma"/>
          <w:sz w:val="18"/>
          <w:szCs w:val="18"/>
        </w:rPr>
        <w:t xml:space="preserve">Poznámka: * pol. 8901-Operace z peněžních účtů organizace nemající charakter příjmů a výdajů vládního sektoru – položka se nerozpočtuje. </w:t>
      </w:r>
    </w:p>
    <w:p w14:paraId="3AA0DE55" w14:textId="77777777" w:rsidR="00661696" w:rsidRDefault="00661696" w:rsidP="00661696">
      <w:pPr>
        <w:pStyle w:val="Bezmezer"/>
        <w:rPr>
          <w:rFonts w:ascii="Tahoma" w:hAnsi="Tahoma" w:cs="Tahoma"/>
          <w:sz w:val="18"/>
          <w:szCs w:val="18"/>
          <w:highlight w:val="yellow"/>
        </w:rPr>
      </w:pPr>
    </w:p>
    <w:p w14:paraId="300BB027" w14:textId="0E346BDF" w:rsidR="00FA5247" w:rsidRPr="00B56626" w:rsidRDefault="00FA5247" w:rsidP="00FA5247">
      <w:pPr>
        <w:pStyle w:val="Bezmezer"/>
        <w:rPr>
          <w:rFonts w:ascii="Tahoma" w:hAnsi="Tahoma" w:cs="Tahoma"/>
          <w:i/>
          <w:sz w:val="18"/>
          <w:szCs w:val="18"/>
        </w:rPr>
      </w:pPr>
      <w:r w:rsidRPr="00FA5247">
        <w:rPr>
          <w:rFonts w:ascii="Tahoma" w:hAnsi="Tahoma" w:cs="Tahoma"/>
          <w:i/>
          <w:sz w:val="18"/>
          <w:szCs w:val="18"/>
        </w:rPr>
        <w:t xml:space="preserve">Tabulka 15: </w:t>
      </w:r>
      <w:r w:rsidRPr="00FA5247">
        <w:rPr>
          <w:rFonts w:ascii="Tahoma" w:hAnsi="Tahoma" w:cs="Tahoma"/>
          <w:b/>
          <w:i/>
          <w:sz w:val="18"/>
          <w:szCs w:val="18"/>
        </w:rPr>
        <w:t xml:space="preserve">Konečné stavy finančních prostředků na účtech města </w:t>
      </w:r>
      <w:r w:rsidRPr="00FA5247">
        <w:rPr>
          <w:rFonts w:ascii="Tahoma" w:hAnsi="Tahoma" w:cs="Tahoma"/>
          <w:i/>
          <w:sz w:val="18"/>
          <w:szCs w:val="18"/>
        </w:rPr>
        <w:t>(v tis. Kč)</w:t>
      </w:r>
    </w:p>
    <w:tbl>
      <w:tblPr>
        <w:tblW w:w="9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4"/>
        <w:gridCol w:w="1275"/>
        <w:gridCol w:w="1418"/>
        <w:gridCol w:w="1276"/>
        <w:gridCol w:w="1275"/>
        <w:gridCol w:w="1276"/>
        <w:gridCol w:w="586"/>
      </w:tblGrid>
      <w:tr w:rsidR="00FA5247" w:rsidRPr="00FA5247" w14:paraId="35ED7C2A" w14:textId="77777777" w:rsidTr="00DC49F7">
        <w:trPr>
          <w:gridAfter w:val="1"/>
          <w:wAfter w:w="586" w:type="dxa"/>
          <w:trHeight w:val="269"/>
        </w:trPr>
        <w:tc>
          <w:tcPr>
            <w:tcW w:w="26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CD5B4"/>
            <w:noWrap/>
            <w:vAlign w:val="center"/>
            <w:hideMark/>
          </w:tcPr>
          <w:p w14:paraId="7A94D0AB" w14:textId="77777777" w:rsidR="00FA5247" w:rsidRPr="00FA5247" w:rsidRDefault="00FA5247" w:rsidP="00FA5247">
            <w:pPr>
              <w:spacing w:after="0" w:line="240" w:lineRule="auto"/>
              <w:jc w:val="center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Text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3A161D71" w14:textId="77777777" w:rsidR="00FA5247" w:rsidRPr="00FA5247" w:rsidRDefault="00FA5247" w:rsidP="00FA5247">
            <w:pPr>
              <w:spacing w:after="0" w:line="240" w:lineRule="auto"/>
              <w:jc w:val="center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Počáteční zůstatek                        k 1. 1. 2025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14:paraId="7D74527C" w14:textId="77777777" w:rsidR="00FA5247" w:rsidRPr="00FA5247" w:rsidRDefault="00FA5247" w:rsidP="00FA5247">
            <w:pPr>
              <w:spacing w:after="0" w:line="240" w:lineRule="auto"/>
              <w:jc w:val="center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Změna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728D6876" w14:textId="77777777" w:rsidR="00FA5247" w:rsidRPr="00FA5247" w:rsidRDefault="00FA5247" w:rsidP="00FA5247">
            <w:pPr>
              <w:spacing w:after="0" w:line="240" w:lineRule="auto"/>
              <w:jc w:val="center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Konečný zůstatek k 31. 12. 2025</w:t>
            </w:r>
          </w:p>
        </w:tc>
      </w:tr>
      <w:tr w:rsidR="00DC49F7" w:rsidRPr="00FA5247" w14:paraId="03E4A0B7" w14:textId="77777777" w:rsidTr="00DC49F7">
        <w:trPr>
          <w:trHeight w:val="272"/>
        </w:trPr>
        <w:tc>
          <w:tcPr>
            <w:tcW w:w="26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2C1367D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45470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3856C8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660782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AB954" w14:textId="77777777" w:rsidR="00FA5247" w:rsidRPr="00FA5247" w:rsidRDefault="00FA5247" w:rsidP="00FA5247">
            <w:pPr>
              <w:spacing w:after="0" w:line="240" w:lineRule="auto"/>
              <w:jc w:val="center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</w:p>
        </w:tc>
      </w:tr>
      <w:tr w:rsidR="00DC49F7" w:rsidRPr="00FA5247" w14:paraId="2FE5262C" w14:textId="77777777" w:rsidTr="00DC49F7">
        <w:trPr>
          <w:trHeight w:val="272"/>
        </w:trPr>
        <w:tc>
          <w:tcPr>
            <w:tcW w:w="26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4F62DBF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5EB1B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CD5B4"/>
            <w:noWrap/>
            <w:vAlign w:val="center"/>
            <w:hideMark/>
          </w:tcPr>
          <w:p w14:paraId="4C5921E1" w14:textId="77777777" w:rsidR="00FA5247" w:rsidRPr="00FA5247" w:rsidRDefault="00FA5247" w:rsidP="00FA5247">
            <w:pPr>
              <w:spacing w:after="0" w:line="240" w:lineRule="auto"/>
              <w:jc w:val="center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Rozpočet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1275A1FD" w14:textId="77777777" w:rsidR="00FA5247" w:rsidRPr="00FA5247" w:rsidRDefault="00FA5247" w:rsidP="00FA5247">
            <w:pPr>
              <w:spacing w:after="0" w:line="240" w:lineRule="auto"/>
              <w:jc w:val="center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Skutečnost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45D413F1" w14:textId="77777777" w:rsidR="00FA5247" w:rsidRPr="00FA5247" w:rsidRDefault="00FA5247" w:rsidP="00FA5247">
            <w:pPr>
              <w:spacing w:after="0" w:line="240" w:lineRule="auto"/>
              <w:jc w:val="center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Rozpočet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center"/>
            <w:hideMark/>
          </w:tcPr>
          <w:p w14:paraId="740DE4C1" w14:textId="77777777" w:rsidR="00FA5247" w:rsidRPr="00FA5247" w:rsidRDefault="00FA5247" w:rsidP="00FA5247">
            <w:pPr>
              <w:spacing w:after="0" w:line="240" w:lineRule="auto"/>
              <w:jc w:val="center"/>
              <w:rPr>
                <w:rFonts w:ascii="Arial CE" w:hAnsi="Arial CE" w:cs="Arial CE"/>
                <w:i/>
                <w:i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i/>
                <w:iCs/>
                <w:sz w:val="16"/>
                <w:szCs w:val="16"/>
              </w:rPr>
              <w:t>Skutečnost</w:t>
            </w:r>
          </w:p>
        </w:tc>
        <w:tc>
          <w:tcPr>
            <w:tcW w:w="586" w:type="dxa"/>
            <w:vAlign w:val="center"/>
            <w:hideMark/>
          </w:tcPr>
          <w:p w14:paraId="540DC902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49F7" w:rsidRPr="00FA5247" w14:paraId="4435E12C" w14:textId="77777777" w:rsidTr="00DC49F7">
        <w:trPr>
          <w:trHeight w:val="272"/>
        </w:trPr>
        <w:tc>
          <w:tcPr>
            <w:tcW w:w="2684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noWrap/>
            <w:vAlign w:val="center"/>
            <w:hideMark/>
          </w:tcPr>
          <w:p w14:paraId="04F634AA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Běžné účty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744F0697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810 938,46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  <w:hideMark/>
          </w:tcPr>
          <w:p w14:paraId="16BCCED6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359 995,17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6457A482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42 672,16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  <w:hideMark/>
          </w:tcPr>
          <w:p w14:paraId="114EF4FB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450 943,29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1D190E4A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768 266,30</w:t>
            </w:r>
          </w:p>
        </w:tc>
        <w:tc>
          <w:tcPr>
            <w:tcW w:w="586" w:type="dxa"/>
            <w:vAlign w:val="center"/>
            <w:hideMark/>
          </w:tcPr>
          <w:p w14:paraId="6545DCD6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49F7" w:rsidRPr="00FA5247" w14:paraId="4A99CB09" w14:textId="77777777" w:rsidTr="00DC49F7">
        <w:trPr>
          <w:trHeight w:val="449"/>
        </w:trPr>
        <w:tc>
          <w:tcPr>
            <w:tcW w:w="2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0C303F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Fond pomoci občanům dotčeným výstavbou komunikace R/48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A3C3DF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7 339,93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9DF378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1 520,00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91F192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1 520,58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ED69F9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5 819,93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0739B7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5 819,35</w:t>
            </w:r>
          </w:p>
        </w:tc>
        <w:tc>
          <w:tcPr>
            <w:tcW w:w="586" w:type="dxa"/>
            <w:vAlign w:val="center"/>
            <w:hideMark/>
          </w:tcPr>
          <w:p w14:paraId="3F3E0D87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49F7" w:rsidRPr="00FA5247" w14:paraId="7246B31C" w14:textId="77777777" w:rsidTr="00DC49F7">
        <w:trPr>
          <w:trHeight w:val="435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EEDB1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Fond pomoci občanům dotčeným živelními pohromami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C1557A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2 012,04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FF8E94F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1B5A2F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5F98C9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2 012,04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753D73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2 011,04</w:t>
            </w:r>
          </w:p>
        </w:tc>
        <w:tc>
          <w:tcPr>
            <w:tcW w:w="586" w:type="dxa"/>
            <w:vAlign w:val="center"/>
            <w:hideMark/>
          </w:tcPr>
          <w:p w14:paraId="6DC323F0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49F7" w:rsidRPr="00FA5247" w14:paraId="49B92751" w14:textId="77777777" w:rsidTr="00DC49F7">
        <w:trPr>
          <w:trHeight w:val="258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521C01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Sociální fond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2091C51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5 453,74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9033FA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647,21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26F508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-299,52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930D5E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4 806,53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A74CAB4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5 753,26</w:t>
            </w:r>
          </w:p>
        </w:tc>
        <w:tc>
          <w:tcPr>
            <w:tcW w:w="586" w:type="dxa"/>
            <w:vAlign w:val="center"/>
            <w:hideMark/>
          </w:tcPr>
          <w:p w14:paraId="7D914962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49F7" w:rsidRPr="00FA5247" w14:paraId="75B82D0D" w14:textId="77777777" w:rsidTr="00DC49F7">
        <w:trPr>
          <w:trHeight w:val="272"/>
        </w:trPr>
        <w:tc>
          <w:tcPr>
            <w:tcW w:w="268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F262BDC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Fond obnovy vodovodů a kanalizací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6D842B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31 077,00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43904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-5 451,00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BC2EA8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-5 451,00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6EBEC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36 528,00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A5B78B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sz w:val="16"/>
                <w:szCs w:val="16"/>
              </w:rPr>
              <w:t>36 528,00</w:t>
            </w:r>
          </w:p>
        </w:tc>
        <w:tc>
          <w:tcPr>
            <w:tcW w:w="586" w:type="dxa"/>
            <w:vAlign w:val="center"/>
            <w:hideMark/>
          </w:tcPr>
          <w:p w14:paraId="267F1E3F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49F7" w:rsidRPr="00FA5247" w14:paraId="27F51D77" w14:textId="77777777" w:rsidTr="00DC49F7">
        <w:trPr>
          <w:trHeight w:val="272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A54795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Fondy celkem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B7DC59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45 882,71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D052B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-3 283,79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0C1D5B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-4 228,94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CF2AFD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49 166,50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0FA36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50 111,65</w:t>
            </w:r>
          </w:p>
        </w:tc>
        <w:tc>
          <w:tcPr>
            <w:tcW w:w="586" w:type="dxa"/>
            <w:vAlign w:val="center"/>
            <w:hideMark/>
          </w:tcPr>
          <w:p w14:paraId="6A7BBC56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49F7" w:rsidRPr="00FA5247" w14:paraId="6191EA77" w14:textId="77777777" w:rsidTr="00DC49F7">
        <w:trPr>
          <w:trHeight w:val="405"/>
        </w:trPr>
        <w:tc>
          <w:tcPr>
            <w:tcW w:w="268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1781921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Pokladna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68B19F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3082B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0D0BC1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-714,11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88C15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3A72D879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16"/>
                <w:szCs w:val="16"/>
              </w:rPr>
            </w:pPr>
            <w:r w:rsidRPr="00FA5247">
              <w:rPr>
                <w:rFonts w:ascii="Arial CE" w:hAnsi="Arial CE" w:cs="Arial CE"/>
                <w:b/>
                <w:bCs/>
                <w:sz w:val="16"/>
                <w:szCs w:val="16"/>
              </w:rPr>
              <w:t>714,11</w:t>
            </w:r>
          </w:p>
        </w:tc>
        <w:tc>
          <w:tcPr>
            <w:tcW w:w="586" w:type="dxa"/>
            <w:vAlign w:val="center"/>
            <w:hideMark/>
          </w:tcPr>
          <w:p w14:paraId="62E76170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49F7" w:rsidRPr="00FA5247" w14:paraId="608DFD8C" w14:textId="77777777" w:rsidTr="00DC49F7">
        <w:trPr>
          <w:trHeight w:val="299"/>
        </w:trPr>
        <w:tc>
          <w:tcPr>
            <w:tcW w:w="2684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14:paraId="35DCBCD6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FA5247">
              <w:rPr>
                <w:rFonts w:ascii="Arial CE" w:hAnsi="Arial CE" w:cs="Arial CE"/>
                <w:b/>
                <w:bCs/>
                <w:sz w:val="20"/>
                <w:szCs w:val="20"/>
              </w:rPr>
              <w:t>Celkem</w:t>
            </w:r>
          </w:p>
        </w:tc>
        <w:tc>
          <w:tcPr>
            <w:tcW w:w="1275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70451CE7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FA5247">
              <w:rPr>
                <w:rFonts w:ascii="Arial CE" w:hAnsi="Arial CE" w:cs="Arial CE"/>
                <w:b/>
                <w:bCs/>
                <w:sz w:val="20"/>
                <w:szCs w:val="20"/>
              </w:rPr>
              <w:t>856 821,17</w:t>
            </w: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single" w:sz="8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14:paraId="2672CED8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FA5247">
              <w:rPr>
                <w:rFonts w:ascii="Arial CE" w:hAnsi="Arial CE" w:cs="Arial CE"/>
                <w:b/>
                <w:bCs/>
                <w:sz w:val="20"/>
                <w:szCs w:val="20"/>
              </w:rPr>
              <w:t>356 711,38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1D75F0F0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FA5247">
              <w:rPr>
                <w:rFonts w:ascii="Arial CE" w:hAnsi="Arial CE" w:cs="Arial CE"/>
                <w:b/>
                <w:bCs/>
                <w:sz w:val="20"/>
                <w:szCs w:val="20"/>
              </w:rPr>
              <w:t>37 729,11</w:t>
            </w: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single" w:sz="8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14:paraId="50A8F111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FA5247">
              <w:rPr>
                <w:rFonts w:ascii="Arial CE" w:hAnsi="Arial CE" w:cs="Arial CE"/>
                <w:b/>
                <w:bCs/>
                <w:sz w:val="20"/>
                <w:szCs w:val="20"/>
              </w:rPr>
              <w:t>500 109,79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14:paraId="7C34F6C2" w14:textId="77777777" w:rsidR="00FA5247" w:rsidRPr="00FA5247" w:rsidRDefault="00FA5247" w:rsidP="00FA5247">
            <w:pPr>
              <w:spacing w:after="0" w:line="240" w:lineRule="auto"/>
              <w:jc w:val="right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FA5247">
              <w:rPr>
                <w:rFonts w:ascii="Arial CE" w:hAnsi="Arial CE" w:cs="Arial CE"/>
                <w:b/>
                <w:bCs/>
                <w:sz w:val="20"/>
                <w:szCs w:val="20"/>
              </w:rPr>
              <w:t>819 092,06</w:t>
            </w:r>
          </w:p>
        </w:tc>
        <w:tc>
          <w:tcPr>
            <w:tcW w:w="586" w:type="dxa"/>
            <w:vAlign w:val="center"/>
            <w:hideMark/>
          </w:tcPr>
          <w:p w14:paraId="16EB6BA9" w14:textId="77777777" w:rsidR="00FA5247" w:rsidRPr="00FA5247" w:rsidRDefault="00FA5247" w:rsidP="00FA5247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F6A8F3B" w14:textId="77777777" w:rsidR="00FA5247" w:rsidRDefault="00FA5247" w:rsidP="00661696">
      <w:pPr>
        <w:pStyle w:val="Bezmezer"/>
        <w:rPr>
          <w:rFonts w:ascii="Tahoma" w:hAnsi="Tahoma" w:cs="Tahoma"/>
          <w:sz w:val="18"/>
          <w:szCs w:val="18"/>
          <w:highlight w:val="yellow"/>
        </w:rPr>
      </w:pPr>
    </w:p>
    <w:p w14:paraId="720C0FB4" w14:textId="613B602A" w:rsidR="00661696" w:rsidRDefault="00661696" w:rsidP="00661696">
      <w:pPr>
        <w:pStyle w:val="Bezmezer"/>
        <w:ind w:hanging="284"/>
        <w:rPr>
          <w:rFonts w:ascii="Tahoma" w:hAnsi="Tahoma" w:cs="Tahoma"/>
          <w:sz w:val="18"/>
          <w:szCs w:val="18"/>
        </w:rPr>
      </w:pPr>
      <w:r w:rsidRPr="00DC49F7">
        <w:rPr>
          <w:rFonts w:ascii="Tahoma" w:hAnsi="Tahoma" w:cs="Tahoma"/>
          <w:i/>
          <w:sz w:val="18"/>
          <w:szCs w:val="18"/>
        </w:rPr>
        <w:lastRenderedPageBreak/>
        <w:t>Tabulka 1</w:t>
      </w:r>
      <w:r w:rsidR="00584A28" w:rsidRPr="00DC49F7">
        <w:rPr>
          <w:rFonts w:ascii="Tahoma" w:hAnsi="Tahoma" w:cs="Tahoma"/>
          <w:i/>
          <w:sz w:val="18"/>
          <w:szCs w:val="18"/>
        </w:rPr>
        <w:t>6</w:t>
      </w:r>
      <w:r w:rsidRPr="00DC49F7">
        <w:rPr>
          <w:rFonts w:ascii="Tahoma" w:hAnsi="Tahoma" w:cs="Tahoma"/>
          <w:i/>
          <w:sz w:val="18"/>
          <w:szCs w:val="18"/>
        </w:rPr>
        <w:t xml:space="preserve">: </w:t>
      </w:r>
      <w:r w:rsidRPr="00DC49F7">
        <w:rPr>
          <w:rFonts w:ascii="Tahoma" w:hAnsi="Tahoma" w:cs="Tahoma"/>
          <w:b/>
          <w:i/>
          <w:sz w:val="18"/>
          <w:szCs w:val="18"/>
        </w:rPr>
        <w:t>Konečný zůstatek finančních prostředků na běžných účtech k 31. 12. 202</w:t>
      </w:r>
      <w:r w:rsidR="00DC49F7" w:rsidRPr="00DC49F7">
        <w:rPr>
          <w:rFonts w:ascii="Tahoma" w:hAnsi="Tahoma" w:cs="Tahoma"/>
          <w:b/>
          <w:i/>
          <w:sz w:val="18"/>
          <w:szCs w:val="18"/>
        </w:rPr>
        <w:t>5</w:t>
      </w:r>
      <w:r w:rsidRPr="00DC49F7">
        <w:rPr>
          <w:rFonts w:ascii="Tahoma" w:hAnsi="Tahoma" w:cs="Tahoma"/>
          <w:b/>
          <w:i/>
          <w:sz w:val="18"/>
          <w:szCs w:val="18"/>
        </w:rPr>
        <w:t xml:space="preserve"> </w:t>
      </w:r>
      <w:r w:rsidRPr="00DC49F7">
        <w:rPr>
          <w:rFonts w:ascii="Tahoma" w:hAnsi="Tahoma" w:cs="Tahoma"/>
          <w:i/>
          <w:sz w:val="18"/>
          <w:szCs w:val="18"/>
        </w:rPr>
        <w:t>(v tis. Kč)</w:t>
      </w:r>
      <w:r w:rsidRPr="00DC49F7">
        <w:rPr>
          <w:rFonts w:ascii="Tahoma" w:hAnsi="Tahoma" w:cs="Tahoma"/>
          <w:sz w:val="18"/>
          <w:szCs w:val="18"/>
        </w:rPr>
        <w:t xml:space="preserve"> </w:t>
      </w:r>
    </w:p>
    <w:p w14:paraId="6BD392D2" w14:textId="77777777" w:rsidR="00B01730" w:rsidRDefault="00B01730" w:rsidP="00661696">
      <w:pPr>
        <w:pStyle w:val="Bezmezer"/>
        <w:ind w:hanging="284"/>
        <w:rPr>
          <w:rFonts w:ascii="Tahoma" w:hAnsi="Tahoma" w:cs="Tahoma"/>
          <w:sz w:val="18"/>
          <w:szCs w:val="18"/>
        </w:rPr>
      </w:pPr>
    </w:p>
    <w:p w14:paraId="5CF0B9AD" w14:textId="77777777" w:rsidR="00B01730" w:rsidRDefault="00B01730" w:rsidP="00661696">
      <w:pPr>
        <w:pStyle w:val="Bezmezer"/>
        <w:ind w:hanging="284"/>
        <w:rPr>
          <w:rFonts w:ascii="Tahoma" w:hAnsi="Tahoma" w:cs="Tahoma"/>
          <w:sz w:val="18"/>
          <w:szCs w:val="18"/>
        </w:rPr>
      </w:pPr>
    </w:p>
    <w:tbl>
      <w:tblPr>
        <w:tblW w:w="9924" w:type="dxa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6095"/>
        <w:gridCol w:w="1276"/>
        <w:gridCol w:w="1276"/>
      </w:tblGrid>
      <w:tr w:rsidR="00B01730" w:rsidRPr="00B01730" w14:paraId="271D8753" w14:textId="77777777" w:rsidTr="00B01730">
        <w:trPr>
          <w:trHeight w:val="286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509415E" w14:textId="77777777" w:rsidR="00B01730" w:rsidRPr="00B01730" w:rsidRDefault="00B01730" w:rsidP="00B01730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  <w:bookmarkStart w:id="0" w:name="RANGE!A1:D127"/>
            <w:r w:rsidRPr="00B01730">
              <w:rPr>
                <w:rFonts w:cs="Calibri"/>
                <w:color w:val="FF0000"/>
              </w:rPr>
              <w:t> </w:t>
            </w:r>
            <w:bookmarkEnd w:id="0"/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1D976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Zůstatek finančních prostředků na účtech města k 31. 12. 2025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1D46259C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000000"/>
                <w:sz w:val="18"/>
                <w:szCs w:val="18"/>
              </w:rPr>
              <w:t>768 266,30</w:t>
            </w:r>
          </w:p>
        </w:tc>
      </w:tr>
      <w:tr w:rsidR="00B01730" w:rsidRPr="00B01730" w14:paraId="77F8B26B" w14:textId="77777777" w:rsidTr="00B01730">
        <w:trPr>
          <w:trHeight w:val="286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2DD30BA" w14:textId="77777777" w:rsidR="00B01730" w:rsidRPr="00B01730" w:rsidRDefault="00B01730" w:rsidP="00B01730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A3248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Účelový zůstatek z r. 2025 - zapojený ve schváleném rozpočtu pro r. 2026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0FBD9B3A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417 499,09</w:t>
            </w:r>
          </w:p>
        </w:tc>
      </w:tr>
      <w:tr w:rsidR="00B01730" w:rsidRPr="00B01730" w14:paraId="04F6035B" w14:textId="77777777" w:rsidTr="0082582A">
        <w:trPr>
          <w:trHeight w:val="29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bottom"/>
            <w:hideMark/>
          </w:tcPr>
          <w:p w14:paraId="1AE1B579" w14:textId="77777777" w:rsidR="00B01730" w:rsidRPr="00B01730" w:rsidRDefault="00B01730" w:rsidP="00B01730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noWrap/>
            <w:vAlign w:val="bottom"/>
            <w:hideMark/>
          </w:tcPr>
          <w:p w14:paraId="5FFBAD82" w14:textId="47BFC48B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 xml:space="preserve">Neúčelový zůstatek z r. 2025 - zapojený ve schváleném rozpočtu pro </w:t>
            </w:r>
            <w:r w:rsidR="00E4463E">
              <w:rPr>
                <w:rFonts w:ascii="Tahoma" w:hAnsi="Tahoma" w:cs="Tahoma"/>
                <w:sz w:val="18"/>
                <w:szCs w:val="18"/>
              </w:rPr>
              <w:br/>
            </w:r>
            <w:r w:rsidRPr="00B01730">
              <w:rPr>
                <w:rFonts w:ascii="Tahoma" w:hAnsi="Tahoma" w:cs="Tahoma"/>
                <w:sz w:val="18"/>
                <w:szCs w:val="18"/>
              </w:rPr>
              <w:t>r. 2026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553C4A2A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33 444,20</w:t>
            </w:r>
          </w:p>
        </w:tc>
      </w:tr>
      <w:tr w:rsidR="00B01730" w:rsidRPr="00B01730" w14:paraId="2643F888" w14:textId="77777777" w:rsidTr="0082582A">
        <w:trPr>
          <w:trHeight w:val="316"/>
        </w:trPr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C4D79B"/>
            <w:noWrap/>
            <w:vAlign w:val="bottom"/>
            <w:hideMark/>
          </w:tcPr>
          <w:p w14:paraId="6CEB623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C4D79B"/>
            <w:noWrap/>
            <w:vAlign w:val="bottom"/>
            <w:hideMark/>
          </w:tcPr>
          <w:p w14:paraId="1D23E5F9" w14:textId="76C70C85" w:rsidR="00B01730" w:rsidRPr="0082582A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2582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ZŮSTATEK z r. 2025 nad rámec schváleného rozpočtu pro </w:t>
            </w:r>
            <w:r w:rsidR="006216DA"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2582A">
              <w:rPr>
                <w:rFonts w:ascii="Tahoma" w:hAnsi="Tahoma" w:cs="Tahoma"/>
                <w:b/>
                <w:bCs/>
                <w:sz w:val="20"/>
                <w:szCs w:val="20"/>
              </w:rPr>
              <w:t>r. 2026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14:paraId="053A3D07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sz w:val="24"/>
                <w:szCs w:val="24"/>
              </w:rPr>
              <w:t>317 323,01</w:t>
            </w:r>
          </w:p>
        </w:tc>
      </w:tr>
      <w:tr w:rsidR="00B01730" w:rsidRPr="00B01730" w14:paraId="27B4B42A" w14:textId="77777777" w:rsidTr="0082582A">
        <w:trPr>
          <w:trHeight w:val="299"/>
        </w:trPr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bottom"/>
            <w:hideMark/>
          </w:tcPr>
          <w:p w14:paraId="18A23BB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bottom"/>
            <w:hideMark/>
          </w:tcPr>
          <w:p w14:paraId="22D9D22B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000000"/>
                <w:sz w:val="18"/>
                <w:szCs w:val="18"/>
              </w:rPr>
              <w:t xml:space="preserve">Účelový zůstatek k 1. 1. 2026 - zapojený v RM dne 27. 1. 2026 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9608AAC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000000"/>
                <w:sz w:val="18"/>
                <w:szCs w:val="18"/>
              </w:rPr>
              <w:t>162,06</w:t>
            </w:r>
          </w:p>
        </w:tc>
      </w:tr>
      <w:tr w:rsidR="00B01730" w:rsidRPr="00B01730" w14:paraId="1C3758B9" w14:textId="77777777" w:rsidTr="0082582A">
        <w:trPr>
          <w:trHeight w:val="299"/>
        </w:trPr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C4D79B"/>
            <w:noWrap/>
            <w:vAlign w:val="bottom"/>
            <w:hideMark/>
          </w:tcPr>
          <w:p w14:paraId="5A70744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C4D79B"/>
            <w:noWrap/>
            <w:vAlign w:val="bottom"/>
            <w:hideMark/>
          </w:tcPr>
          <w:p w14:paraId="272939B5" w14:textId="77777777" w:rsidR="00B01730" w:rsidRPr="0082582A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2582A">
              <w:rPr>
                <w:rFonts w:ascii="Tahoma" w:hAnsi="Tahoma" w:cs="Tahoma"/>
                <w:b/>
                <w:bCs/>
                <w:sz w:val="20"/>
                <w:szCs w:val="20"/>
              </w:rPr>
              <w:t>ZŮSTATEK z r. 2025 k rozdělení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14:paraId="7397A8E5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sz w:val="24"/>
                <w:szCs w:val="24"/>
              </w:rPr>
              <w:t>317 160,95</w:t>
            </w:r>
          </w:p>
        </w:tc>
      </w:tr>
      <w:tr w:rsidR="00B01730" w:rsidRPr="00B01730" w14:paraId="0B8F3818" w14:textId="77777777" w:rsidTr="002A354F">
        <w:trPr>
          <w:trHeight w:val="299"/>
        </w:trPr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bottom"/>
            <w:hideMark/>
          </w:tcPr>
          <w:p w14:paraId="12536AA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bottom"/>
            <w:hideMark/>
          </w:tcPr>
          <w:p w14:paraId="253054E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  <w:color w:val="FF0000"/>
              </w:rPr>
            </w:pPr>
            <w:r w:rsidRPr="00B01730">
              <w:rPr>
                <w:rFonts w:cs="Calibri"/>
                <w:b/>
                <w:bCs/>
                <w:color w:val="FF0000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14:paraId="4A35E487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  <w:color w:val="FF0000"/>
              </w:rPr>
            </w:pPr>
            <w:r w:rsidRPr="00B01730">
              <w:rPr>
                <w:rFonts w:cs="Calibri"/>
                <w:b/>
                <w:bCs/>
                <w:color w:val="FF0000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bottom"/>
            <w:hideMark/>
          </w:tcPr>
          <w:p w14:paraId="108CFB3E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  <w:color w:val="FF0000"/>
              </w:rPr>
            </w:pPr>
            <w:r w:rsidRPr="00B01730">
              <w:rPr>
                <w:rFonts w:cs="Calibri"/>
                <w:b/>
                <w:bCs/>
                <w:color w:val="FF0000"/>
              </w:rPr>
              <w:t> </w:t>
            </w:r>
          </w:p>
        </w:tc>
      </w:tr>
      <w:tr w:rsidR="00B01730" w:rsidRPr="00B01730" w14:paraId="204F8E50" w14:textId="77777777" w:rsidTr="002A354F">
        <w:trPr>
          <w:trHeight w:val="316"/>
        </w:trPr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A6A6A6"/>
            <w:noWrap/>
            <w:vAlign w:val="bottom"/>
            <w:hideMark/>
          </w:tcPr>
          <w:p w14:paraId="1067978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12D19B0" w14:textId="77777777" w:rsidR="00B01730" w:rsidRPr="00972FE0" w:rsidRDefault="00B01730" w:rsidP="00B017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72FE0">
              <w:rPr>
                <w:rFonts w:ascii="Tahoma" w:hAnsi="Tahoma" w:cs="Tahoma"/>
                <w:b/>
                <w:bCs/>
                <w:sz w:val="20"/>
                <w:szCs w:val="20"/>
              </w:rPr>
              <w:t>NÁVRH 1. ZMĚNY ROZPOČTU R. 2026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A6A6A6"/>
            <w:noWrap/>
            <w:vAlign w:val="bottom"/>
            <w:hideMark/>
          </w:tcPr>
          <w:p w14:paraId="6A3F7A9B" w14:textId="77777777" w:rsidR="00B01730" w:rsidRPr="00B01730" w:rsidRDefault="00B01730" w:rsidP="00B01730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</w:tr>
      <w:tr w:rsidR="00B01730" w:rsidRPr="00B01730" w14:paraId="3FD18409" w14:textId="77777777" w:rsidTr="002A354F">
        <w:trPr>
          <w:trHeight w:val="571"/>
        </w:trPr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7134C29" w14:textId="77777777" w:rsidR="00B01730" w:rsidRPr="00B01730" w:rsidRDefault="00B01730" w:rsidP="00B01730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B01730">
              <w:rPr>
                <w:rFonts w:cs="Calibri"/>
                <w:b/>
                <w:bCs/>
                <w:sz w:val="20"/>
                <w:szCs w:val="20"/>
              </w:rPr>
              <w:t>ORJ/Odbor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A5D841B" w14:textId="77777777" w:rsidR="00B01730" w:rsidRPr="00B01730" w:rsidRDefault="00B01730" w:rsidP="00B01730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B01730">
              <w:rPr>
                <w:rFonts w:cs="Calibri"/>
                <w:b/>
                <w:bCs/>
                <w:sz w:val="20"/>
                <w:szCs w:val="20"/>
              </w:rPr>
              <w:t>Účel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A1D706" w14:textId="77777777" w:rsidR="00B01730" w:rsidRPr="00B01730" w:rsidRDefault="00B01730" w:rsidP="00B01730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B01730">
              <w:rPr>
                <w:rFonts w:cs="Calibri"/>
                <w:b/>
                <w:bCs/>
                <w:sz w:val="20"/>
                <w:szCs w:val="20"/>
              </w:rPr>
              <w:t>Účelový zůstatek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BC2EB81" w14:textId="77777777" w:rsidR="00B01730" w:rsidRPr="00B01730" w:rsidRDefault="00B01730" w:rsidP="00B01730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B01730">
              <w:rPr>
                <w:rFonts w:cs="Calibri"/>
                <w:b/>
                <w:bCs/>
                <w:sz w:val="20"/>
                <w:szCs w:val="20"/>
              </w:rPr>
              <w:t>Neúčelový zůstatek</w:t>
            </w:r>
          </w:p>
        </w:tc>
      </w:tr>
      <w:tr w:rsidR="00B01730" w:rsidRPr="00B01730" w14:paraId="5F3C9DB6" w14:textId="77777777" w:rsidTr="002A354F">
        <w:trPr>
          <w:trHeight w:val="299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C334BE" w14:textId="77777777" w:rsidR="00B01730" w:rsidRPr="00B01730" w:rsidRDefault="00B01730" w:rsidP="00B01730">
            <w:pPr>
              <w:spacing w:after="0" w:line="240" w:lineRule="auto"/>
              <w:jc w:val="center"/>
              <w:rPr>
                <w:rFonts w:cs="Calibri"/>
              </w:rPr>
            </w:pPr>
            <w:r w:rsidRPr="00CA46D3">
              <w:rPr>
                <w:rFonts w:ascii="Tahoma" w:hAnsi="Tahoma" w:cs="Tahoma"/>
                <w:sz w:val="18"/>
                <w:szCs w:val="18"/>
              </w:rPr>
              <w:t>03-Finanční odbo</w:t>
            </w:r>
            <w:r w:rsidRPr="00B01730">
              <w:rPr>
                <w:rFonts w:cs="Calibri"/>
              </w:rPr>
              <w:t>r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CB574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Rezerva na požadavky osadních výborů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E135F5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24 876,03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DFE40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01186BE0" w14:textId="77777777" w:rsidTr="002A354F">
        <w:trPr>
          <w:trHeight w:val="286"/>
        </w:trPr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337B4AE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  <w:r w:rsidRPr="00B01730">
              <w:rPr>
                <w:rFonts w:cs="Calibri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BF53618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Finanční odbor - ÚČELOVÝ ZŮSTATEK 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928F6B6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24 876,03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38D5C3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  <w:color w:val="FF0000"/>
              </w:rPr>
            </w:pPr>
            <w:r w:rsidRPr="00B01730">
              <w:rPr>
                <w:rFonts w:cs="Calibri"/>
                <w:b/>
                <w:bCs/>
                <w:color w:val="FF0000"/>
              </w:rPr>
              <w:t> </w:t>
            </w:r>
          </w:p>
        </w:tc>
      </w:tr>
      <w:tr w:rsidR="00B01730" w:rsidRPr="00B01730" w14:paraId="0C031DE3" w14:textId="77777777" w:rsidTr="002A354F">
        <w:trPr>
          <w:trHeight w:val="31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20EF3071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  <w:r w:rsidRPr="00B01730">
              <w:rPr>
                <w:rFonts w:cs="Calibri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13221E25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Finanční odbor - NEÚČELOVÝ ZŮSTATEK 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1EEB2E2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  <w:color w:val="FF0000"/>
              </w:rPr>
            </w:pPr>
            <w:r w:rsidRPr="00B01730">
              <w:rPr>
                <w:rFonts w:cs="Calibri"/>
                <w:b/>
                <w:bCs/>
                <w:color w:val="FF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F571D12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0,00</w:t>
            </w:r>
          </w:p>
        </w:tc>
      </w:tr>
      <w:tr w:rsidR="00B01730" w:rsidRPr="00B01730" w14:paraId="530B4E3E" w14:textId="77777777" w:rsidTr="002A354F">
        <w:trPr>
          <w:trHeight w:val="31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ABF8F"/>
            <w:noWrap/>
            <w:vAlign w:val="bottom"/>
            <w:hideMark/>
          </w:tcPr>
          <w:p w14:paraId="6E9E3D4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  <w:r w:rsidRPr="00B01730">
              <w:rPr>
                <w:rFonts w:cs="Calibri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ABF8F"/>
            <w:noWrap/>
            <w:vAlign w:val="bottom"/>
            <w:hideMark/>
          </w:tcPr>
          <w:p w14:paraId="47A1558F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</w:rPr>
            </w:pPr>
            <w:r w:rsidRPr="002A354F">
              <w:rPr>
                <w:rFonts w:ascii="Tahoma" w:hAnsi="Tahoma" w:cs="Tahoma"/>
                <w:b/>
                <w:bCs/>
              </w:rPr>
              <w:t>Finanční odbor - ZŮSTATEK celkem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FABF8F"/>
            <w:noWrap/>
            <w:vAlign w:val="bottom"/>
            <w:hideMark/>
          </w:tcPr>
          <w:p w14:paraId="135C3288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sz w:val="24"/>
                <w:szCs w:val="24"/>
              </w:rPr>
              <w:t>24 876,03</w:t>
            </w:r>
          </w:p>
        </w:tc>
      </w:tr>
      <w:tr w:rsidR="00B01730" w:rsidRPr="00B01730" w14:paraId="77026BB3" w14:textId="77777777" w:rsidTr="002A354F">
        <w:trPr>
          <w:trHeight w:val="211"/>
        </w:trPr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3C57B4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A1691E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EE83FBB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EE1C9AB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</w:tr>
      <w:tr w:rsidR="00B01730" w:rsidRPr="00B01730" w14:paraId="75BF4C11" w14:textId="77777777" w:rsidTr="002A354F">
        <w:trPr>
          <w:trHeight w:val="316"/>
        </w:trPr>
        <w:tc>
          <w:tcPr>
            <w:tcW w:w="1277" w:type="dxa"/>
            <w:vMerge w:val="restart"/>
            <w:tcBorders>
              <w:top w:val="single" w:sz="12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2EAB647" w14:textId="77777777" w:rsidR="00B01730" w:rsidRPr="00CA46D3" w:rsidRDefault="00B01730" w:rsidP="00B0173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A46D3">
              <w:rPr>
                <w:rFonts w:ascii="Tahoma" w:hAnsi="Tahoma" w:cs="Tahoma"/>
                <w:sz w:val="18"/>
                <w:szCs w:val="18"/>
              </w:rPr>
              <w:t>04-Odbor SOM</w:t>
            </w:r>
          </w:p>
        </w:tc>
        <w:tc>
          <w:tcPr>
            <w:tcW w:w="609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15F8C3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Výkupy pozemků: - cyklostezka Olešná-Palkovice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9924229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221,86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01239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5760D56E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6D61DE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45751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 xml:space="preserve">                                 - Skalice chodník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A9D536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67,67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655AF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06BDB749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8E8D34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6FDF700" w14:textId="1E9AA2DA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 xml:space="preserve">                                 - autobusový záliv a chodník, zast</w:t>
            </w:r>
            <w:r w:rsidR="006216DA">
              <w:rPr>
                <w:rFonts w:ascii="Tahoma" w:hAnsi="Tahoma" w:cs="Tahoma"/>
                <w:sz w:val="18"/>
                <w:szCs w:val="18"/>
              </w:rPr>
              <w:t>ávka</w:t>
            </w:r>
            <w:r w:rsidR="006216DA" w:rsidRPr="00B0173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01730">
              <w:rPr>
                <w:rFonts w:ascii="Tahoma" w:hAnsi="Tahoma" w:cs="Tahoma"/>
                <w:sz w:val="18"/>
                <w:szCs w:val="18"/>
              </w:rPr>
              <w:t>Elis Lískovec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F99B48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46,50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C702A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7EBCAACC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2D0D50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6648CD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 xml:space="preserve">                                 - Chlebovice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7B87E4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191EBB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3CBAFF79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6F13D2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FC41AD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Výkup pozemků Česká pošta, s. p.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46BF36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000000"/>
                <w:sz w:val="18"/>
                <w:szCs w:val="18"/>
              </w:rPr>
              <w:t>747,00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22664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468CA93B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CE78F9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7C440A" w14:textId="19766E39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 xml:space="preserve">Záchovná údržba-zlepšení bydlení v obecních bytech: </w:t>
            </w:r>
            <w:r w:rsidR="006216DA">
              <w:rPr>
                <w:rFonts w:ascii="Tahoma" w:hAnsi="Tahoma" w:cs="Tahoma"/>
                <w:sz w:val="18"/>
                <w:szCs w:val="18"/>
              </w:rPr>
              <w:br/>
            </w:r>
            <w:r w:rsidRPr="00B01730">
              <w:rPr>
                <w:rFonts w:ascii="Tahoma" w:hAnsi="Tahoma" w:cs="Tahoma"/>
                <w:sz w:val="18"/>
                <w:szCs w:val="18"/>
              </w:rPr>
              <w:t>- Č.p. 2319 oprava bytové jednotky č.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ADF51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000000"/>
                <w:sz w:val="18"/>
                <w:szCs w:val="18"/>
              </w:rPr>
              <w:t>323,92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F65FC4B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150E4672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D450A10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9FC22E" w14:textId="1B2A7B10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- Č.p. 2319 oprava bytové jednotky č.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94BA9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000000"/>
                <w:sz w:val="18"/>
                <w:szCs w:val="18"/>
              </w:rPr>
              <w:t>1 293,38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084A10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6C0DC268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FB135F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C711C0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Č.p. 536 Lískovec - opravy fotbalového areálu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4E0335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1 928,00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DDAB9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46AED39D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6E8134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38829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Č.p. 2319, tř. T.G.Masaryka-rekonstrukce NP na zubní ordinaci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F738CB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4A9E7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380D4DC0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BF8FC5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9F541F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Č.p. 1861, ul. Střelniční, HZ-rekonstrukce areálu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F06897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000000"/>
                <w:sz w:val="18"/>
                <w:szCs w:val="18"/>
              </w:rPr>
              <w:t>1 121,00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E923C1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4E1195BA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16C7FC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6F355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Zpracování průkazů energetické náročnosti budov SMFM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5DECB3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238,14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94E5B4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1DFD8136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3A9EB0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8AAE31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Č.p. 400 ul. Prokopa Holého – oprava nebytového prostoru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D7620B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319,00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7D914B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47B24383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152B35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B69EF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Lískovec, hřiště-zhotovení vrtané studny II vč. napojení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4FE4B52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A9C428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282F3803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CD4D11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65D9F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Čp. 536 Lískovec, hřiště – výstavba septiku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D678935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807A41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058C89B9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84984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D245FE" w14:textId="2FB1153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Dodávka a montáž technologií pro zaj</w:t>
            </w:r>
            <w:r w:rsidR="00E4463E">
              <w:rPr>
                <w:rFonts w:ascii="Tahoma" w:hAnsi="Tahoma" w:cs="Tahoma"/>
                <w:sz w:val="18"/>
                <w:szCs w:val="18"/>
              </w:rPr>
              <w:t>ištění</w:t>
            </w:r>
            <w:r w:rsidRPr="00B01730">
              <w:rPr>
                <w:rFonts w:ascii="Tahoma" w:hAnsi="Tahoma" w:cs="Tahoma"/>
                <w:sz w:val="18"/>
                <w:szCs w:val="18"/>
              </w:rPr>
              <w:t xml:space="preserve"> rozdělení nákladů na energie, SV a TUV-vodoměry, RTN,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8D3DA37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1 436,66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6771F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55041E99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B8C221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A04F32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Č.p. 1 Chlebovice, bývalý dům včelařů-odkup majetku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F0B92B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298,63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FFC819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0F6675D5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A16BBE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532A0F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Č.p. 86, ul. Lískovecká-rekonstrukce nebytových prostorů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2554792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184,17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A775F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71ABCA78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8C316B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4B360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Oprava a nátěr fasády čp. 61 Skalice Kulturní dům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363C82A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296,26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02BA2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1F38789D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683642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9A681C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Budova bez čp/če, ul. Nádražní (sklad bavlny) - oprava hromosvodu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CDF6C0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8011D1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70B325B1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477D1E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3BCBE4D" w14:textId="3787995A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 xml:space="preserve">Záchovná údržba - par. 6171-Činnost místní správy, pol. 5171-Opravy </w:t>
            </w:r>
            <w:r w:rsidR="00E4463E">
              <w:rPr>
                <w:rFonts w:ascii="Tahoma" w:hAnsi="Tahoma" w:cs="Tahoma"/>
                <w:sz w:val="18"/>
                <w:szCs w:val="18"/>
              </w:rPr>
              <w:br/>
            </w:r>
            <w:r w:rsidRPr="00B01730">
              <w:rPr>
                <w:rFonts w:ascii="Tahoma" w:hAnsi="Tahoma" w:cs="Tahoma"/>
                <w:sz w:val="18"/>
                <w:szCs w:val="18"/>
              </w:rPr>
              <w:t>a udržování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ADD3D9B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273,31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4912E8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1239233F" w14:textId="77777777" w:rsidTr="002A354F">
        <w:trPr>
          <w:trHeight w:val="28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23B9F50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FFA05F4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Odbor správy obecního majetku - ÚČELOVÝ ZŮSTATEK 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5C33783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11 965,50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4D35563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  <w:color w:val="FF0000"/>
              </w:rPr>
            </w:pPr>
            <w:r w:rsidRPr="00B01730">
              <w:rPr>
                <w:rFonts w:cs="Calibri"/>
                <w:b/>
                <w:bCs/>
                <w:color w:val="FF0000"/>
              </w:rPr>
              <w:t> </w:t>
            </w:r>
          </w:p>
        </w:tc>
      </w:tr>
      <w:tr w:rsidR="00B01730" w:rsidRPr="00B01730" w14:paraId="18903693" w14:textId="77777777" w:rsidTr="002A354F">
        <w:trPr>
          <w:trHeight w:val="28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CDDC"/>
            <w:noWrap/>
            <w:vAlign w:val="bottom"/>
            <w:hideMark/>
          </w:tcPr>
          <w:p w14:paraId="3509E24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CDDC"/>
            <w:noWrap/>
            <w:vAlign w:val="bottom"/>
            <w:hideMark/>
          </w:tcPr>
          <w:p w14:paraId="5739C48F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Odbor správy obecního majetku - NEÚČELOVÝ ZŮSTATEK 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CDDC"/>
            <w:noWrap/>
            <w:vAlign w:val="bottom"/>
            <w:hideMark/>
          </w:tcPr>
          <w:p w14:paraId="5E367FD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CDDC"/>
            <w:noWrap/>
            <w:vAlign w:val="bottom"/>
            <w:hideMark/>
          </w:tcPr>
          <w:p w14:paraId="6BD2FF12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0,00</w:t>
            </w:r>
          </w:p>
        </w:tc>
      </w:tr>
      <w:tr w:rsidR="00B01730" w:rsidRPr="00B01730" w14:paraId="655DD741" w14:textId="77777777" w:rsidTr="002A354F">
        <w:trPr>
          <w:trHeight w:val="330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14:paraId="6F8A6191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  <w:color w:val="FF0000"/>
              </w:rPr>
            </w:pPr>
            <w:r w:rsidRPr="00B01730">
              <w:rPr>
                <w:rFonts w:cs="Calibri"/>
                <w:b/>
                <w:bCs/>
                <w:color w:val="FF0000"/>
              </w:rPr>
              <w:lastRenderedPageBreak/>
              <w:t> 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ABF8F"/>
            <w:noWrap/>
            <w:vAlign w:val="bottom"/>
            <w:hideMark/>
          </w:tcPr>
          <w:p w14:paraId="2ACDF269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</w:rPr>
            </w:pPr>
            <w:r w:rsidRPr="002A354F">
              <w:rPr>
                <w:rFonts w:ascii="Tahoma" w:hAnsi="Tahoma" w:cs="Tahoma"/>
                <w:b/>
                <w:bCs/>
              </w:rPr>
              <w:t>Odbor správy obecního majetku - ZŮSTATEK celkem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FABF8F"/>
            <w:noWrap/>
            <w:vAlign w:val="bottom"/>
            <w:hideMark/>
          </w:tcPr>
          <w:p w14:paraId="39D96E00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sz w:val="24"/>
                <w:szCs w:val="24"/>
              </w:rPr>
              <w:t>11 965,50</w:t>
            </w:r>
          </w:p>
        </w:tc>
      </w:tr>
      <w:tr w:rsidR="00B01730" w:rsidRPr="00B01730" w14:paraId="748522C8" w14:textId="77777777" w:rsidTr="002A354F">
        <w:trPr>
          <w:trHeight w:val="255"/>
        </w:trPr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C17CFF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8926AD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41A46E0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F1DC7C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</w:tr>
      <w:tr w:rsidR="00B01730" w:rsidRPr="00B01730" w14:paraId="3DEFCA5F" w14:textId="77777777" w:rsidTr="002A354F">
        <w:trPr>
          <w:trHeight w:val="316"/>
        </w:trPr>
        <w:tc>
          <w:tcPr>
            <w:tcW w:w="1277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945389" w14:textId="77777777" w:rsidR="00B01730" w:rsidRPr="00CA46D3" w:rsidRDefault="00B01730" w:rsidP="00B0173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A46D3">
              <w:rPr>
                <w:rFonts w:ascii="Tahoma" w:hAnsi="Tahoma" w:cs="Tahoma"/>
                <w:sz w:val="18"/>
                <w:szCs w:val="18"/>
              </w:rPr>
              <w:t>06-Odbor ŠKMaT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F55726D" w14:textId="47733AD1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 xml:space="preserve">Advent - zajištění </w:t>
            </w:r>
            <w:r w:rsidR="006216DA" w:rsidRPr="00B01730">
              <w:rPr>
                <w:rFonts w:ascii="Tahoma" w:hAnsi="Tahoma" w:cs="Tahoma"/>
                <w:sz w:val="18"/>
                <w:szCs w:val="18"/>
              </w:rPr>
              <w:t>klu</w:t>
            </w:r>
            <w:r w:rsidR="006216DA">
              <w:rPr>
                <w:rFonts w:ascii="Tahoma" w:hAnsi="Tahoma" w:cs="Tahoma"/>
                <w:sz w:val="18"/>
                <w:szCs w:val="18"/>
              </w:rPr>
              <w:t>z</w:t>
            </w:r>
            <w:r w:rsidR="006216DA" w:rsidRPr="00B01730">
              <w:rPr>
                <w:rFonts w:ascii="Tahoma" w:hAnsi="Tahoma" w:cs="Tahoma"/>
                <w:sz w:val="18"/>
                <w:szCs w:val="18"/>
              </w:rPr>
              <w:t xml:space="preserve">iště </w:t>
            </w:r>
            <w:r w:rsidRPr="00B01730">
              <w:rPr>
                <w:rFonts w:ascii="Tahoma" w:hAnsi="Tahoma" w:cs="Tahoma"/>
                <w:sz w:val="18"/>
                <w:szCs w:val="18"/>
              </w:rPr>
              <w:t>s příslušenstvím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13C0A1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1 341,00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D18BD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6856C96C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3368C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647014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Restaurování dřevěné výklenkové kaple zobrazující sv. Otýlii na Staroměstské ulici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D087447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343,00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61BB2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147D65BD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1BC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B88C8E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MŠ Sluníčko, Lysůvky 378 – rekonstrukce vytápění a soc. zařízení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99052C9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0C4AF1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7684BE13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B4C47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6E23FD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ZŠ F-M, 1. máje 1700 – oprava střech a VZT sportovní haly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0B90B0C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E9699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631EF2B2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7CE86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EC508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Workoutové hřiště ve Skalici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3D9D263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163,23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68F22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5CCC3D9B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5194C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5C517F2" w14:textId="2AA447E2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 xml:space="preserve">Výměna ochranných sítí veřejného sportoviště ul. </w:t>
            </w:r>
            <w:r w:rsidR="006216DA" w:rsidRPr="00B01730">
              <w:rPr>
                <w:rFonts w:ascii="Tahoma" w:hAnsi="Tahoma" w:cs="Tahoma"/>
                <w:sz w:val="18"/>
                <w:szCs w:val="18"/>
              </w:rPr>
              <w:t>Beethovenov</w:t>
            </w:r>
            <w:r w:rsidR="006216DA">
              <w:rPr>
                <w:rFonts w:ascii="Tahoma" w:hAnsi="Tahoma" w:cs="Tahoma"/>
                <w:sz w:val="18"/>
                <w:szCs w:val="18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534523D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142,00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343D84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410F7FE2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64572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70369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Havarijní oprava kanalizace – MŠ Pohádka, Gogolova 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EB9E11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71BD03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3DEB3D49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A9D9E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18E30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Oplocení při MŠ Pohádka, Gogolova 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2CA96A1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365,00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01677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0D2325B3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9AF96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5FB79E" w14:textId="7B66686A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Výstavba kanalizačních přípojek ZŠ a ŠD Skalice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140D41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4D3CD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3CC57B1B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69FC9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50C58B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ZŠ F-M, Pionýrů 400 – sportovní hala – podhledy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5B53EBA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53426E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75C480E1" w14:textId="77777777" w:rsidTr="002A354F">
        <w:trPr>
          <w:trHeight w:val="31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109911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CD0E5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Pingpongový stůl ul. Pavlíkova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AC38D5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0D2EA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7C71A6D9" w14:textId="77777777" w:rsidTr="002A354F">
        <w:trPr>
          <w:trHeight w:val="286"/>
        </w:trPr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0E91365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73DF8D16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Odbor Školství, kultury, mládeže a tělovýchovy - ÚČELOVÝ ZŮSTATEK 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62347622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3 546,23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1A4DAF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 </w:t>
            </w:r>
          </w:p>
        </w:tc>
      </w:tr>
      <w:tr w:rsidR="00B01730" w:rsidRPr="00B01730" w14:paraId="4280937A" w14:textId="77777777" w:rsidTr="002A354F">
        <w:trPr>
          <w:trHeight w:val="28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CDDC"/>
            <w:noWrap/>
            <w:vAlign w:val="bottom"/>
            <w:hideMark/>
          </w:tcPr>
          <w:p w14:paraId="2F1AC09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CDDC"/>
            <w:noWrap/>
            <w:vAlign w:val="bottom"/>
            <w:hideMark/>
          </w:tcPr>
          <w:p w14:paraId="305BB1D5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Odbor Školství, kultury, mládeže a tělovýchovy - NEÚČELOVÝ ZŮSTATEK 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CDDC"/>
            <w:noWrap/>
            <w:vAlign w:val="bottom"/>
            <w:hideMark/>
          </w:tcPr>
          <w:p w14:paraId="48C202B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CDDC"/>
            <w:noWrap/>
            <w:vAlign w:val="bottom"/>
            <w:hideMark/>
          </w:tcPr>
          <w:p w14:paraId="55EEBAC9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0,00</w:t>
            </w:r>
          </w:p>
        </w:tc>
      </w:tr>
      <w:tr w:rsidR="00B01730" w:rsidRPr="00B01730" w14:paraId="06E4EFBF" w14:textId="77777777" w:rsidTr="002A354F">
        <w:trPr>
          <w:trHeight w:val="34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ABF8F"/>
            <w:noWrap/>
            <w:vAlign w:val="bottom"/>
            <w:hideMark/>
          </w:tcPr>
          <w:p w14:paraId="59A67CB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  <w:color w:val="FF0000"/>
              </w:rPr>
            </w:pPr>
            <w:r w:rsidRPr="00B01730">
              <w:rPr>
                <w:rFonts w:cs="Calibri"/>
                <w:b/>
                <w:bCs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ABF8F"/>
            <w:noWrap/>
            <w:vAlign w:val="bottom"/>
            <w:hideMark/>
          </w:tcPr>
          <w:p w14:paraId="630B9108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</w:rPr>
            </w:pPr>
            <w:r w:rsidRPr="002A354F">
              <w:rPr>
                <w:rFonts w:ascii="Tahoma" w:hAnsi="Tahoma" w:cs="Tahoma"/>
                <w:b/>
                <w:bCs/>
              </w:rPr>
              <w:t>Odbor Školství, kultury, mládeže a tělovýchovy - ZŮSTATEK celkem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FABF8F"/>
            <w:noWrap/>
            <w:vAlign w:val="bottom"/>
            <w:hideMark/>
          </w:tcPr>
          <w:p w14:paraId="4DC7D937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sz w:val="24"/>
                <w:szCs w:val="24"/>
              </w:rPr>
              <w:t>3 546,23</w:t>
            </w:r>
          </w:p>
        </w:tc>
      </w:tr>
      <w:tr w:rsidR="00B01730" w:rsidRPr="00B01730" w14:paraId="2D859CC5" w14:textId="77777777" w:rsidTr="002A354F">
        <w:trPr>
          <w:trHeight w:val="255"/>
        </w:trPr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7CE20E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9D1A97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  <w:r w:rsidRPr="00B01730">
              <w:rPr>
                <w:rFonts w:cs="Calibri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B60239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  <w:r w:rsidRPr="00B01730">
              <w:rPr>
                <w:rFonts w:cs="Calibri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242F38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  <w:r w:rsidRPr="00B01730">
              <w:rPr>
                <w:rFonts w:cs="Calibri"/>
              </w:rPr>
              <w:t> </w:t>
            </w:r>
          </w:p>
        </w:tc>
      </w:tr>
      <w:tr w:rsidR="00B01730" w:rsidRPr="00B01730" w14:paraId="1F1CBC1A" w14:textId="77777777" w:rsidTr="002A354F">
        <w:trPr>
          <w:trHeight w:val="286"/>
        </w:trPr>
        <w:tc>
          <w:tcPr>
            <w:tcW w:w="1277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DC0EC6" w14:textId="77777777" w:rsidR="00B01730" w:rsidRPr="00CA46D3" w:rsidRDefault="00B01730" w:rsidP="00B0173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A46D3">
              <w:rPr>
                <w:rFonts w:ascii="Tahoma" w:hAnsi="Tahoma" w:cs="Tahoma"/>
                <w:sz w:val="18"/>
                <w:szCs w:val="18"/>
              </w:rPr>
              <w:t>07-ODaSH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2FC0A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Projektová dokumentace - par. 2212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4FDE6AF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711,00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87ADA0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28211C25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68F75B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E6239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Projektová dokumentace - par. 2219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4F04747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0EB261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2D9CC454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417E7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09DC94B" w14:textId="516DDBCD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Výst</w:t>
            </w:r>
            <w:r w:rsidR="006216DA">
              <w:rPr>
                <w:rFonts w:ascii="Tahoma" w:hAnsi="Tahoma" w:cs="Tahoma"/>
                <w:sz w:val="18"/>
                <w:szCs w:val="18"/>
              </w:rPr>
              <w:t xml:space="preserve">avba </w:t>
            </w:r>
            <w:r w:rsidRPr="00B01730">
              <w:rPr>
                <w:rFonts w:ascii="Tahoma" w:hAnsi="Tahoma" w:cs="Tahoma"/>
                <w:sz w:val="18"/>
                <w:szCs w:val="18"/>
              </w:rPr>
              <w:t>okružní křižovatky v křiž.</w:t>
            </w:r>
            <w:r w:rsidR="006216D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01730">
              <w:rPr>
                <w:rFonts w:ascii="Tahoma" w:hAnsi="Tahoma" w:cs="Tahoma"/>
                <w:sz w:val="18"/>
                <w:szCs w:val="18"/>
              </w:rPr>
              <w:t>ul</w:t>
            </w:r>
            <w:r w:rsidR="006216DA">
              <w:rPr>
                <w:rFonts w:ascii="Tahoma" w:hAnsi="Tahoma" w:cs="Tahoma"/>
                <w:sz w:val="18"/>
                <w:szCs w:val="18"/>
              </w:rPr>
              <w:t>ic</w:t>
            </w:r>
            <w:r w:rsidR="006216DA" w:rsidRPr="00B0173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01730">
              <w:rPr>
                <w:rFonts w:ascii="Tahoma" w:hAnsi="Tahoma" w:cs="Tahoma"/>
                <w:sz w:val="18"/>
                <w:szCs w:val="18"/>
              </w:rPr>
              <w:t>Ostravská a 8.p.p.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03FF3D9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963,00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7AAF1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50BD3D6E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24876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6C7AA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Výstavba komunikace Bahno - Příkopy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2AA1D87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33B9B2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39B09C71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EA796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40597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Rekonstrukce propustku P-19, Vlčok P.N.D.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B4ACB3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920,00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524F1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2926376C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6E5D4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FDA93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Výstavba okružní křižovatky Slezská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1525C54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1 169,00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FACF45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3EFCC8D6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28FC4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632C06" w14:textId="2032528B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Úprava přech</w:t>
            </w:r>
            <w:r w:rsidR="006216DA">
              <w:rPr>
                <w:rFonts w:ascii="Tahoma" w:hAnsi="Tahoma" w:cs="Tahoma"/>
                <w:sz w:val="18"/>
                <w:szCs w:val="18"/>
              </w:rPr>
              <w:t xml:space="preserve">odu </w:t>
            </w:r>
            <w:r w:rsidRPr="00B01730">
              <w:rPr>
                <w:rFonts w:ascii="Tahoma" w:hAnsi="Tahoma" w:cs="Tahoma"/>
                <w:sz w:val="18"/>
                <w:szCs w:val="18"/>
              </w:rPr>
              <w:t>pro chod</w:t>
            </w:r>
            <w:r w:rsidR="006216DA">
              <w:rPr>
                <w:rFonts w:ascii="Tahoma" w:hAnsi="Tahoma" w:cs="Tahoma"/>
                <w:sz w:val="18"/>
                <w:szCs w:val="18"/>
              </w:rPr>
              <w:t>ce</w:t>
            </w:r>
            <w:r w:rsidR="006216DA" w:rsidRPr="00B0173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01730">
              <w:rPr>
                <w:rFonts w:ascii="Tahoma" w:hAnsi="Tahoma" w:cs="Tahoma"/>
                <w:sz w:val="18"/>
                <w:szCs w:val="18"/>
              </w:rPr>
              <w:t>ul. Bruzovská v</w:t>
            </w:r>
            <w:r w:rsidR="00E4463E">
              <w:rPr>
                <w:rFonts w:ascii="Tahoma" w:hAnsi="Tahoma" w:cs="Tahoma"/>
                <w:sz w:val="18"/>
                <w:szCs w:val="18"/>
              </w:rPr>
              <w:t> </w:t>
            </w:r>
            <w:r w:rsidRPr="00B01730">
              <w:rPr>
                <w:rFonts w:ascii="Tahoma" w:hAnsi="Tahoma" w:cs="Tahoma"/>
                <w:sz w:val="18"/>
                <w:szCs w:val="18"/>
              </w:rPr>
              <w:t>bl</w:t>
            </w:r>
            <w:r w:rsidR="00E4463E">
              <w:rPr>
                <w:rFonts w:ascii="Tahoma" w:hAnsi="Tahoma" w:cs="Tahoma"/>
                <w:sz w:val="18"/>
                <w:szCs w:val="18"/>
              </w:rPr>
              <w:t xml:space="preserve">oku </w:t>
            </w:r>
            <w:r w:rsidRPr="00B01730">
              <w:rPr>
                <w:rFonts w:ascii="Tahoma" w:hAnsi="Tahoma" w:cs="Tahoma"/>
                <w:sz w:val="18"/>
                <w:szCs w:val="18"/>
              </w:rPr>
              <w:t>kř</w:t>
            </w:r>
            <w:r w:rsidR="00E4463E">
              <w:rPr>
                <w:rFonts w:ascii="Tahoma" w:hAnsi="Tahoma" w:cs="Tahoma"/>
                <w:sz w:val="18"/>
                <w:szCs w:val="18"/>
              </w:rPr>
              <w:t xml:space="preserve">ižovatky </w:t>
            </w:r>
            <w:r w:rsidR="00E4463E">
              <w:rPr>
                <w:rFonts w:ascii="Tahoma" w:hAnsi="Tahoma" w:cs="Tahoma"/>
                <w:sz w:val="18"/>
                <w:szCs w:val="18"/>
              </w:rPr>
              <w:br/>
            </w:r>
            <w:r w:rsidRPr="00B01730">
              <w:rPr>
                <w:rFonts w:ascii="Tahoma" w:hAnsi="Tahoma" w:cs="Tahoma"/>
                <w:sz w:val="18"/>
                <w:szCs w:val="18"/>
              </w:rPr>
              <w:t>A.</w:t>
            </w:r>
            <w:r w:rsidR="006216D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01730">
              <w:rPr>
                <w:rFonts w:ascii="Tahoma" w:hAnsi="Tahoma" w:cs="Tahoma"/>
                <w:sz w:val="18"/>
                <w:szCs w:val="18"/>
              </w:rPr>
              <w:t xml:space="preserve">Staška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49CC229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D192E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5D69D82D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B1806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E97ADE8" w14:textId="76D1A54F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Výstavba výhyben pro míjení vozidel – cesta na skl</w:t>
            </w:r>
            <w:r w:rsidR="006216DA">
              <w:rPr>
                <w:rFonts w:ascii="Tahoma" w:hAnsi="Tahoma" w:cs="Tahoma"/>
                <w:sz w:val="18"/>
                <w:szCs w:val="18"/>
              </w:rPr>
              <w:t>ádku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F789DB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70689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6DF560C0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97167B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F46483E" w14:textId="0F9E01C4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Doč</w:t>
            </w:r>
            <w:r w:rsidR="006216DA">
              <w:rPr>
                <w:rFonts w:ascii="Tahoma" w:hAnsi="Tahoma" w:cs="Tahoma"/>
                <w:sz w:val="18"/>
                <w:szCs w:val="18"/>
              </w:rPr>
              <w:t xml:space="preserve">asná </w:t>
            </w:r>
            <w:r w:rsidRPr="00B01730">
              <w:rPr>
                <w:rFonts w:ascii="Tahoma" w:hAnsi="Tahoma" w:cs="Tahoma"/>
                <w:sz w:val="18"/>
                <w:szCs w:val="18"/>
              </w:rPr>
              <w:t>panel.</w:t>
            </w:r>
            <w:r w:rsidR="006216D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01730">
              <w:rPr>
                <w:rFonts w:ascii="Tahoma" w:hAnsi="Tahoma" w:cs="Tahoma"/>
                <w:sz w:val="18"/>
                <w:szCs w:val="18"/>
              </w:rPr>
              <w:t>kom</w:t>
            </w:r>
            <w:r w:rsidR="006216DA">
              <w:rPr>
                <w:rFonts w:ascii="Tahoma" w:hAnsi="Tahoma" w:cs="Tahoma"/>
                <w:sz w:val="18"/>
                <w:szCs w:val="18"/>
              </w:rPr>
              <w:t xml:space="preserve">unikace </w:t>
            </w:r>
            <w:r w:rsidRPr="00B01730">
              <w:rPr>
                <w:rFonts w:ascii="Tahoma" w:hAnsi="Tahoma" w:cs="Tahoma"/>
                <w:sz w:val="18"/>
                <w:szCs w:val="18"/>
              </w:rPr>
              <w:t>pro příjezd na stav</w:t>
            </w:r>
            <w:r w:rsidR="006216DA">
              <w:rPr>
                <w:rFonts w:ascii="Tahoma" w:hAnsi="Tahoma" w:cs="Tahoma"/>
                <w:sz w:val="18"/>
                <w:szCs w:val="18"/>
              </w:rPr>
              <w:t>bu</w:t>
            </w:r>
            <w:r w:rsidR="006216DA" w:rsidRPr="00B0173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01730">
              <w:rPr>
                <w:rFonts w:ascii="Tahoma" w:hAnsi="Tahoma" w:cs="Tahoma"/>
                <w:sz w:val="18"/>
                <w:szCs w:val="18"/>
              </w:rPr>
              <w:t xml:space="preserve">Nová Osada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4E7161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A605DA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20544E4C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8D8F7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C5FA2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 xml:space="preserve">(PP) Výstavba chodníku p. Škvára, P.N.D.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1BC633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8F664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6D2630E9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4C878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BF8690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Výstavba parkoviště Anenská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E1748D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B41249B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674E5654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2F5C5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CF685F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Výstavba parkovacích míst Lesní č.p. 1829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7F3C03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2E17A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27DA14DD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52CD9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A654C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Oprava lávky L-18 pře Morávku, u restaurace Medník a lávky L-6 přes Ostravici, u úřadu práce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A101DBB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515FE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6FC17C23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5F2F3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2A3FF8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Plánované opravy MK - celoplošné (odvodnění komunikace v Lískovci, úprava vjezdů ul. Čajkovského)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88F3CF4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545,00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22451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1C589EC0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C4436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05B780D" w14:textId="6176F16A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Oprava části kom. – Skalice, příj</w:t>
            </w:r>
            <w:r w:rsidR="006216DA">
              <w:rPr>
                <w:rFonts w:ascii="Tahoma" w:hAnsi="Tahoma" w:cs="Tahoma"/>
                <w:sz w:val="18"/>
                <w:szCs w:val="18"/>
              </w:rPr>
              <w:t>ezd</w:t>
            </w:r>
            <w:r w:rsidR="006216DA" w:rsidRPr="00B0173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01730">
              <w:rPr>
                <w:rFonts w:ascii="Tahoma" w:hAnsi="Tahoma" w:cs="Tahoma"/>
                <w:sz w:val="18"/>
                <w:szCs w:val="18"/>
              </w:rPr>
              <w:t>k výdej</w:t>
            </w:r>
            <w:r w:rsidR="006216DA">
              <w:rPr>
                <w:rFonts w:ascii="Tahoma" w:hAnsi="Tahoma" w:cs="Tahoma"/>
                <w:sz w:val="18"/>
                <w:szCs w:val="18"/>
              </w:rPr>
              <w:t>nímu</w:t>
            </w:r>
            <w:r w:rsidR="006216DA" w:rsidRPr="00B0173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01730">
              <w:rPr>
                <w:rFonts w:ascii="Tahoma" w:hAnsi="Tahoma" w:cs="Tahoma"/>
                <w:sz w:val="18"/>
                <w:szCs w:val="18"/>
              </w:rPr>
              <w:t>místu p</w:t>
            </w:r>
            <w:r w:rsidR="006216DA">
              <w:rPr>
                <w:rFonts w:ascii="Tahoma" w:hAnsi="Tahoma" w:cs="Tahoma"/>
                <w:sz w:val="18"/>
                <w:szCs w:val="18"/>
              </w:rPr>
              <w:t>r</w:t>
            </w:r>
            <w:r w:rsidRPr="00B01730">
              <w:rPr>
                <w:rFonts w:ascii="Tahoma" w:hAnsi="Tahoma" w:cs="Tahoma"/>
                <w:sz w:val="18"/>
                <w:szCs w:val="18"/>
              </w:rPr>
              <w:t>o poštu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0196145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8B53FA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735C2499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CEE97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2E0540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Konzultační, poradenské a právní služby - zpracování návrhu parkování na sídlišti Kolaříkova a nad Lipinou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044E6F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741D38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5E968167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F503E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A2CA25" w14:textId="70191852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Plánované opravy chodníků - Fr. Čejky, plochy u hasič</w:t>
            </w:r>
            <w:r w:rsidR="00E4463E">
              <w:rPr>
                <w:rFonts w:ascii="Tahoma" w:hAnsi="Tahoma" w:cs="Tahoma"/>
                <w:sz w:val="18"/>
                <w:szCs w:val="18"/>
              </w:rPr>
              <w:t>ské</w:t>
            </w:r>
            <w:r w:rsidRPr="00B01730">
              <w:rPr>
                <w:rFonts w:ascii="Tahoma" w:hAnsi="Tahoma" w:cs="Tahoma"/>
                <w:sz w:val="18"/>
                <w:szCs w:val="18"/>
              </w:rPr>
              <w:t xml:space="preserve"> zb</w:t>
            </w:r>
            <w:r w:rsidR="006216DA">
              <w:rPr>
                <w:rFonts w:ascii="Tahoma" w:hAnsi="Tahoma" w:cs="Tahoma"/>
                <w:sz w:val="18"/>
                <w:szCs w:val="18"/>
              </w:rPr>
              <w:t>r</w:t>
            </w:r>
            <w:r w:rsidRPr="00B01730">
              <w:rPr>
                <w:rFonts w:ascii="Tahoma" w:hAnsi="Tahoma" w:cs="Tahoma"/>
                <w:sz w:val="18"/>
                <w:szCs w:val="18"/>
              </w:rPr>
              <w:t>oj</w:t>
            </w:r>
            <w:r w:rsidR="00E4463E">
              <w:rPr>
                <w:rFonts w:ascii="Tahoma" w:hAnsi="Tahoma" w:cs="Tahoma"/>
                <w:sz w:val="18"/>
                <w:szCs w:val="18"/>
              </w:rPr>
              <w:t>nice</w:t>
            </w:r>
            <w:r w:rsidRPr="00B0173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4463E">
              <w:rPr>
                <w:rFonts w:ascii="Tahoma" w:hAnsi="Tahoma" w:cs="Tahoma"/>
                <w:sz w:val="18"/>
                <w:szCs w:val="18"/>
              </w:rPr>
              <w:br/>
            </w:r>
            <w:r w:rsidRPr="00B01730">
              <w:rPr>
                <w:rFonts w:ascii="Tahoma" w:hAnsi="Tahoma" w:cs="Tahoma"/>
                <w:sz w:val="18"/>
                <w:szCs w:val="18"/>
              </w:rPr>
              <w:t>v Lískovci, Riegrova, propoj</w:t>
            </w:r>
            <w:r w:rsidR="00E4463E">
              <w:rPr>
                <w:rFonts w:ascii="Tahoma" w:hAnsi="Tahoma" w:cs="Tahoma"/>
                <w:sz w:val="18"/>
                <w:szCs w:val="18"/>
              </w:rPr>
              <w:t>ení</w:t>
            </w:r>
            <w:r w:rsidRPr="00B01730">
              <w:rPr>
                <w:rFonts w:ascii="Tahoma" w:hAnsi="Tahoma" w:cs="Tahoma"/>
                <w:sz w:val="18"/>
                <w:szCs w:val="18"/>
              </w:rPr>
              <w:t xml:space="preserve"> K Zelinkovicím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A31CD7F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1 383,00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A57C1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070011D7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EF40B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9235F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Oprava chodníku ul. Ostravská, od podchodu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2E5419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2 851,00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5D227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320626B9" w14:textId="77777777" w:rsidTr="002A354F">
        <w:trPr>
          <w:trHeight w:val="286"/>
        </w:trPr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8B91A1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602A5B36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Odbor dopravy a silničního hospodářství - ÚČELOVÝ ZŮSTATEK 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53FA20AD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12 575,00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3DC46291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 </w:t>
            </w:r>
          </w:p>
        </w:tc>
      </w:tr>
      <w:tr w:rsidR="00B01730" w:rsidRPr="00B01730" w14:paraId="6F6AC6EF" w14:textId="77777777" w:rsidTr="002A354F">
        <w:trPr>
          <w:trHeight w:val="28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1085D1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28E781E3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Odbor dopravy a silničního hospodářství - NEÚČELOVÝ ZŮSTATEK 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546EAF1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53FE617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0,00</w:t>
            </w:r>
          </w:p>
        </w:tc>
      </w:tr>
      <w:tr w:rsidR="00B01730" w:rsidRPr="00B01730" w14:paraId="6A6BA372" w14:textId="77777777" w:rsidTr="002A354F">
        <w:trPr>
          <w:trHeight w:val="31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ABF8F"/>
            <w:noWrap/>
            <w:vAlign w:val="bottom"/>
            <w:hideMark/>
          </w:tcPr>
          <w:p w14:paraId="6E5EC31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  <w:color w:val="FF0000"/>
              </w:rPr>
            </w:pPr>
            <w:r w:rsidRPr="00B01730">
              <w:rPr>
                <w:rFonts w:cs="Calibri"/>
                <w:b/>
                <w:bCs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ABF8F"/>
            <w:noWrap/>
            <w:vAlign w:val="bottom"/>
            <w:hideMark/>
          </w:tcPr>
          <w:p w14:paraId="446E7A4E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</w:rPr>
            </w:pPr>
            <w:r w:rsidRPr="002A354F">
              <w:rPr>
                <w:rFonts w:ascii="Tahoma" w:hAnsi="Tahoma" w:cs="Tahoma"/>
                <w:b/>
                <w:bCs/>
              </w:rPr>
              <w:t>Odbor dopravy a silničního hospodářství - ZŮSTATEK celkem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FABF8F"/>
            <w:noWrap/>
            <w:vAlign w:val="bottom"/>
            <w:hideMark/>
          </w:tcPr>
          <w:p w14:paraId="5D56EA69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sz w:val="24"/>
                <w:szCs w:val="24"/>
              </w:rPr>
              <w:t>12 575,00</w:t>
            </w:r>
          </w:p>
        </w:tc>
      </w:tr>
      <w:tr w:rsidR="00B01730" w:rsidRPr="00B01730" w14:paraId="74FAB5FC" w14:textId="77777777" w:rsidTr="002A354F">
        <w:trPr>
          <w:trHeight w:val="316"/>
        </w:trPr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E6A3C6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lastRenderedPageBreak/>
              <w:t> 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C9D370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  <w:r w:rsidRPr="00B01730">
              <w:rPr>
                <w:rFonts w:cs="Calibri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654028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  <w:r w:rsidRPr="00B01730">
              <w:rPr>
                <w:rFonts w:cs="Calibri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FF27EE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  <w:r w:rsidRPr="00B01730">
              <w:rPr>
                <w:rFonts w:cs="Calibri"/>
              </w:rPr>
              <w:t> </w:t>
            </w:r>
          </w:p>
        </w:tc>
      </w:tr>
      <w:tr w:rsidR="00B01730" w:rsidRPr="00B01730" w14:paraId="79F76747" w14:textId="77777777" w:rsidTr="002A354F">
        <w:trPr>
          <w:trHeight w:val="316"/>
        </w:trPr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24777C" w14:textId="77777777" w:rsidR="00B01730" w:rsidRPr="00CA46D3" w:rsidRDefault="00B01730" w:rsidP="00B0173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A46D3">
              <w:rPr>
                <w:rFonts w:ascii="Tahoma" w:hAnsi="Tahoma" w:cs="Tahoma"/>
                <w:sz w:val="18"/>
                <w:szCs w:val="18"/>
              </w:rPr>
              <w:t>09-Odbor ŽPaZ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F08C27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Přemístění Památníku obětem fašismu v boji s nacisty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1910B9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95,00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A3336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B01730" w:rsidRPr="00B01730" w14:paraId="6C7E111F" w14:textId="77777777" w:rsidTr="002A354F">
        <w:trPr>
          <w:trHeight w:val="316"/>
        </w:trPr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3421AF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3A1209B1" w14:textId="614F0423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Odbor </w:t>
            </w:r>
            <w:r w:rsidR="006216DA"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živ</w:t>
            </w:r>
            <w:r w:rsidR="006216DA">
              <w:rPr>
                <w:rFonts w:ascii="Tahoma" w:hAnsi="Tahoma" w:cs="Tahoma"/>
                <w:b/>
                <w:bCs/>
                <w:sz w:val="20"/>
                <w:szCs w:val="20"/>
              </w:rPr>
              <w:t>o</w:t>
            </w:r>
            <w:r w:rsidR="006216DA"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tního </w:t>
            </w: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prostředí a zemědělství - ÚČELOVÝ ZŮSTATEK celkem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610AA477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95,00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705448E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 </w:t>
            </w:r>
          </w:p>
        </w:tc>
      </w:tr>
      <w:tr w:rsidR="00B01730" w:rsidRPr="00B01730" w14:paraId="4E8AD0FF" w14:textId="77777777" w:rsidTr="002A354F">
        <w:trPr>
          <w:trHeight w:val="31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B63C37B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7D4F0AD7" w14:textId="2F5E8E34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Odbor </w:t>
            </w:r>
            <w:r w:rsidR="006216DA"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živ</w:t>
            </w:r>
            <w:r w:rsidR="006216DA">
              <w:rPr>
                <w:rFonts w:ascii="Tahoma" w:hAnsi="Tahoma" w:cs="Tahoma"/>
                <w:b/>
                <w:bCs/>
                <w:sz w:val="20"/>
                <w:szCs w:val="20"/>
              </w:rPr>
              <w:t>o</w:t>
            </w:r>
            <w:r w:rsidR="006216DA"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tního </w:t>
            </w: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prostředí a zemědělství - NEÚČELOVÝ ZŮSTATEK 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5C5FCD0B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624A1169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0,00</w:t>
            </w:r>
          </w:p>
        </w:tc>
      </w:tr>
      <w:tr w:rsidR="00B01730" w:rsidRPr="00B01730" w14:paraId="690E346F" w14:textId="77777777" w:rsidTr="002A354F">
        <w:trPr>
          <w:trHeight w:val="31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ABF8F"/>
            <w:noWrap/>
            <w:vAlign w:val="bottom"/>
            <w:hideMark/>
          </w:tcPr>
          <w:p w14:paraId="3E80970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  <w:color w:val="FF0000"/>
              </w:rPr>
            </w:pPr>
            <w:r w:rsidRPr="00B01730">
              <w:rPr>
                <w:rFonts w:cs="Calibri"/>
                <w:b/>
                <w:bCs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ABF8F"/>
            <w:noWrap/>
            <w:vAlign w:val="bottom"/>
            <w:hideMark/>
          </w:tcPr>
          <w:p w14:paraId="662F0A49" w14:textId="59823269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</w:rPr>
            </w:pPr>
            <w:r w:rsidRPr="002A354F">
              <w:rPr>
                <w:rFonts w:ascii="Tahoma" w:hAnsi="Tahoma" w:cs="Tahoma"/>
                <w:b/>
                <w:bCs/>
              </w:rPr>
              <w:t xml:space="preserve">Odbor </w:t>
            </w:r>
            <w:r w:rsidR="006216DA" w:rsidRPr="002A354F">
              <w:rPr>
                <w:rFonts w:ascii="Tahoma" w:hAnsi="Tahoma" w:cs="Tahoma"/>
                <w:b/>
                <w:bCs/>
              </w:rPr>
              <w:t>živ</w:t>
            </w:r>
            <w:r w:rsidR="006216DA">
              <w:rPr>
                <w:rFonts w:ascii="Tahoma" w:hAnsi="Tahoma" w:cs="Tahoma"/>
                <w:b/>
                <w:bCs/>
              </w:rPr>
              <w:t>o</w:t>
            </w:r>
            <w:r w:rsidR="006216DA" w:rsidRPr="002A354F">
              <w:rPr>
                <w:rFonts w:ascii="Tahoma" w:hAnsi="Tahoma" w:cs="Tahoma"/>
                <w:b/>
                <w:bCs/>
              </w:rPr>
              <w:t xml:space="preserve">tního </w:t>
            </w:r>
            <w:r w:rsidRPr="002A354F">
              <w:rPr>
                <w:rFonts w:ascii="Tahoma" w:hAnsi="Tahoma" w:cs="Tahoma"/>
                <w:b/>
                <w:bCs/>
              </w:rPr>
              <w:t>prostředí a zemědělství - ZŮSTATEK celkem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FABF8F"/>
            <w:noWrap/>
            <w:vAlign w:val="bottom"/>
            <w:hideMark/>
          </w:tcPr>
          <w:p w14:paraId="35AA8071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sz w:val="24"/>
                <w:szCs w:val="24"/>
              </w:rPr>
              <w:t>95,00</w:t>
            </w:r>
          </w:p>
        </w:tc>
      </w:tr>
      <w:tr w:rsidR="00B01730" w:rsidRPr="00B01730" w14:paraId="570786A0" w14:textId="77777777" w:rsidTr="002A354F">
        <w:trPr>
          <w:trHeight w:val="286"/>
        </w:trPr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0FE67C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AE12FB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BF140B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14BE11B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</w:tr>
      <w:tr w:rsidR="00B01730" w:rsidRPr="00B01730" w14:paraId="70E9A0B2" w14:textId="77777777" w:rsidTr="002A354F">
        <w:trPr>
          <w:trHeight w:val="299"/>
        </w:trPr>
        <w:tc>
          <w:tcPr>
            <w:tcW w:w="1277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C47C58" w14:textId="77777777" w:rsidR="00B01730" w:rsidRPr="00CA46D3" w:rsidRDefault="00B01730" w:rsidP="00B0173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A46D3">
              <w:rPr>
                <w:rFonts w:ascii="Tahoma" w:hAnsi="Tahoma" w:cs="Tahoma"/>
                <w:sz w:val="18"/>
                <w:szCs w:val="18"/>
              </w:rPr>
              <w:t>12-IO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AE32791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Projektová příprava investičních akcí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771B939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821,00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0DB877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5539E1B1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C6C82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F91A7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Rezerva na investice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8793E11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4 052,00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E4EEF2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40C6DB20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942F6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EC2031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Kanalizace Frýdek-Místek, Skalice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89BEF77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3E5EC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3CC8D341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D1248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D72467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Kanalizace Chlebovice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057E99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311,00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D67EB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19E77986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5D401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770F6F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 xml:space="preserve">Volnočasový areál ve Frýdku-Místku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3BF538D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13 643,00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F4F85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2A9A45C7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2DB65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B8E4F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ZŠ F-M, J. Čapka 2555 - tělocvična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34F53B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7 406,00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B0AAE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50E695BA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73AA8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62B31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ZŠ nár. um. P. Bezruče, tř. T. G. M. 454 - hydroizolace spodní stavby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7D91D6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375,00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508AB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19B8D98A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0AD52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A088D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Parkoviště a park na ul. Na Půstkách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AF99F7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11 491,00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7B2998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086122F9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7E429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DCDBBA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Nové využití bývalého kina P. Bezruče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8A4C7DD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1 971,00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944D2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21542B12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874E5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D5866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Revitalizace Městské knihovny Frýdek-Místek, Jiráskova 506 - ústřední knihovna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091B745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12 838,00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309F1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2DEBF77E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0512B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EAC4476" w14:textId="72D4D7F5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Vybudování komunikací a inž</w:t>
            </w:r>
            <w:r w:rsidR="006216DA">
              <w:rPr>
                <w:rFonts w:ascii="Tahoma" w:hAnsi="Tahoma" w:cs="Tahoma"/>
                <w:sz w:val="18"/>
                <w:szCs w:val="18"/>
              </w:rPr>
              <w:t>enýrských</w:t>
            </w:r>
            <w:r w:rsidR="006216DA" w:rsidRPr="00B0173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01730">
              <w:rPr>
                <w:rFonts w:ascii="Tahoma" w:hAnsi="Tahoma" w:cs="Tahoma"/>
                <w:sz w:val="18"/>
                <w:szCs w:val="18"/>
              </w:rPr>
              <w:t>sítí v lokalitě Berlín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CB2301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27 241,00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90AC9C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1A19015F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825DB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52E1A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Penzion pro seniory, Lískovecká 86 - výměna výtahů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A74371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DD3315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76B1497F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564B6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97FA4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ZŠ a MŠ Skalice 192 - rekonstrukce vstupu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6A18D0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732,00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46D04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25DBAE6F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5D8A3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18B59C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Fotovoltaika na objektech města - Hospic Frýdek-Místek, č.p. 3640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A0041A6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6E337A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730259FC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BF8FD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FE422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Fotovoltaika na objektech města - Základní škola Jiřího z Poděbrad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3CFFED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1 856,00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33098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7299312F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430AB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FFC79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Fotovoltaika na objektech města - objekt garáží MMFM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9996212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54219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1542F6AB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00D32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B2765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Český dům - odstranění havarijního stavu a záchovná údržba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5728700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5B1E8F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6D4959CF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FDB4AB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08E6F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ZŠ a MŠ F-M, Chlebovice - tělocvična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90E884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329,00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63513E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754B0E5A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0752C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FEC05B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Sociální bydlení – ul. Míru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2641C5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2 743,00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3B5ECD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6A255E8D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72794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A33F8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Národní dům - část 1 - Nové kulturní centrum města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C91AB8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9 728,00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4130EA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07CA9D19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A9312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3D038A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Místecká záložna - část 2 - Nové kulturní centrum města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61B40EE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3 929,00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96BC8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33102C00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F981B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8F1A40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Revitalizace sídliště Riviéra - lokalita č. 1 mezi ul. J. Myslivečka, V. Talicha a 28. října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2E0E31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37,00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E3250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2AFB7FE7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74C72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090420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Revitalizace sídliště Riviéra - lokalita č. 2 mezi ul. V. Talicha a Beethovenova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1F01B1D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34CF90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1856D98E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66976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3CA7BF8" w14:textId="0DC702AB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 xml:space="preserve">(PP) Revitalizace sídliště Riviéra - lokalita č. 3 mezi ul. Beethovenova </w:t>
            </w:r>
            <w:r w:rsidR="00E4463E">
              <w:rPr>
                <w:rFonts w:ascii="Tahoma" w:hAnsi="Tahoma" w:cs="Tahoma"/>
                <w:sz w:val="18"/>
                <w:szCs w:val="18"/>
              </w:rPr>
              <w:br/>
            </w:r>
            <w:r w:rsidRPr="00B01730">
              <w:rPr>
                <w:rFonts w:ascii="Tahoma" w:hAnsi="Tahoma" w:cs="Tahoma"/>
                <w:sz w:val="18"/>
                <w:szCs w:val="18"/>
              </w:rPr>
              <w:t>a 1. máje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A02AC1C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484,00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391B844" w14:textId="77777777" w:rsidR="00B01730" w:rsidRPr="00B01730" w:rsidRDefault="00B01730" w:rsidP="00B01730">
            <w:pPr>
              <w:spacing w:after="0" w:line="240" w:lineRule="auto"/>
              <w:ind w:left="-4710" w:firstLine="1984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09B466EB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E4CFB0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300682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Revitalizace sídliště Riviéra - lokalita č. 4 mezi ul. 1. máje, Mozartova a 28. října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1A7A7FB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485,00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7E43AE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5E0833DA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DD056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22658C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Dopravní terminál Frýdek-Místek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28A1E3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4 637,00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5D741E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7F869D4B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BA12A0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C697B90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Centrum denních služeb Domovinka – rozšíření kapacity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5B60B77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2 116,00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3E2D15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04EC30C2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4D558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3D6417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Bethel - ul. K Zahrádkám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99E831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1 321,00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6D6C9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73FF6250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1729A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7A6388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Sportoviště v areálu ZŠ J. z Poděbrad 3109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D33788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80647DB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76AE0EE9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6B9B6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34F66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Rekonstrukce Českého domu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8DE04FF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469,00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8725EDD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4EA29AD3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7EFD8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8D1DC4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ZŠ F-M, ČSA 570 - rekonstrukce VZT školní jídelny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5FC18EF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481,00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35568C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164B5784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1A716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7CA98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CPS F-M, ul. Zámecká 1266 – rekonstrukce a zateplení střechy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D813DBE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22A92B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60269FEF" w14:textId="77777777" w:rsidTr="002A354F">
        <w:trPr>
          <w:trHeight w:val="29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691F0B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D8DCC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Revitalizace vnitrobloku u polikliniky, Místek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499F0AA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2 156,00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0B2A31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79526227" w14:textId="77777777" w:rsidTr="002A354F">
        <w:trPr>
          <w:trHeight w:val="28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28F1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CC7F63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(PP) ZŠ El. Krásnohorské 2254 - rekonstrukce šaten v budově č.p. 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3D70CC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61D33A1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01730">
              <w:rPr>
                <w:rFonts w:ascii="Tahoma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B01730" w:rsidRPr="00B01730" w14:paraId="614106D6" w14:textId="77777777" w:rsidTr="002A354F">
        <w:trPr>
          <w:trHeight w:val="286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688C7AF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lastRenderedPageBreak/>
              <w:t> 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70570975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Investiční odbor - ÚČELOVÝ ZŮSTATEK celkem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5612CDA1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121 010,00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A678AB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 </w:t>
            </w:r>
          </w:p>
        </w:tc>
      </w:tr>
      <w:tr w:rsidR="00B01730" w:rsidRPr="00B01730" w14:paraId="39929B83" w14:textId="77777777" w:rsidTr="002A354F">
        <w:trPr>
          <w:trHeight w:val="28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16B02BB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7F89DB80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Investiční odbor - NEÚČELOVÝ ZŮSTATEK 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66B6BD67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0B8CF4A9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0,00</w:t>
            </w:r>
          </w:p>
        </w:tc>
      </w:tr>
      <w:tr w:rsidR="00B01730" w:rsidRPr="00B01730" w14:paraId="0865111E" w14:textId="77777777" w:rsidTr="002A354F">
        <w:trPr>
          <w:trHeight w:val="330"/>
        </w:trPr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ABF8F"/>
            <w:noWrap/>
            <w:vAlign w:val="bottom"/>
            <w:hideMark/>
          </w:tcPr>
          <w:p w14:paraId="4864B932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  <w:color w:val="FF0000"/>
              </w:rPr>
            </w:pPr>
            <w:r w:rsidRPr="00B01730">
              <w:rPr>
                <w:rFonts w:cs="Calibri"/>
                <w:b/>
                <w:bCs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ABF8F"/>
            <w:noWrap/>
            <w:vAlign w:val="bottom"/>
            <w:hideMark/>
          </w:tcPr>
          <w:p w14:paraId="5B218D60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</w:rPr>
            </w:pPr>
            <w:r w:rsidRPr="002A354F">
              <w:rPr>
                <w:rFonts w:ascii="Tahoma" w:hAnsi="Tahoma" w:cs="Tahoma"/>
                <w:b/>
                <w:bCs/>
              </w:rPr>
              <w:t>Investiční odbor - ZŮSTATEK celkem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FABF8F"/>
            <w:noWrap/>
            <w:vAlign w:val="bottom"/>
            <w:hideMark/>
          </w:tcPr>
          <w:p w14:paraId="31399064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sz w:val="24"/>
                <w:szCs w:val="24"/>
              </w:rPr>
              <w:t>121 010,00</w:t>
            </w:r>
          </w:p>
        </w:tc>
      </w:tr>
      <w:tr w:rsidR="00B01730" w:rsidRPr="00B01730" w14:paraId="4F026E1A" w14:textId="77777777" w:rsidTr="002A354F">
        <w:trPr>
          <w:trHeight w:val="255"/>
        </w:trPr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84E55A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038085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  <w:r w:rsidRPr="00B01730">
              <w:rPr>
                <w:rFonts w:cs="Calibri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0A58976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  <w:r w:rsidRPr="00B01730">
              <w:rPr>
                <w:rFonts w:cs="Calibri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9975E1E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</w:rPr>
            </w:pPr>
            <w:r w:rsidRPr="00B01730">
              <w:rPr>
                <w:rFonts w:cs="Calibri"/>
              </w:rPr>
              <w:t> </w:t>
            </w:r>
          </w:p>
        </w:tc>
      </w:tr>
      <w:tr w:rsidR="00B01730" w:rsidRPr="00B01730" w14:paraId="308610C0" w14:textId="77777777" w:rsidTr="00E4463E">
        <w:trPr>
          <w:trHeight w:val="295"/>
        </w:trPr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46C70B" w14:textId="77777777" w:rsidR="00B01730" w:rsidRPr="00CA46D3" w:rsidRDefault="00B01730" w:rsidP="00B0173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A46D3">
              <w:rPr>
                <w:rFonts w:ascii="Tahoma" w:hAnsi="Tahoma" w:cs="Tahoma"/>
                <w:sz w:val="18"/>
                <w:szCs w:val="18"/>
              </w:rPr>
              <w:t>13-Odbor ÚRaSŘ</w:t>
            </w:r>
          </w:p>
        </w:tc>
        <w:tc>
          <w:tcPr>
            <w:tcW w:w="6095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4EC48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Kameny zmizelých (tzv. Stolpersteine)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9D6D047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26,75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1010E15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B01730" w:rsidRPr="00B01730" w14:paraId="7FA77DFD" w14:textId="77777777" w:rsidTr="002A354F">
        <w:trPr>
          <w:trHeight w:val="316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23D566A" w14:textId="77777777" w:rsidR="00B01730" w:rsidRPr="00CA46D3" w:rsidRDefault="00B01730" w:rsidP="00B0173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A46D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628F0F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Zásady pro spolupráci města Frýdek-Místek s investory včetně vzorů plánovacích smluv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B1AA2C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293,11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DA1D6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B01730" w:rsidRPr="00B01730" w14:paraId="7238BA12" w14:textId="77777777" w:rsidTr="002A354F">
        <w:trPr>
          <w:trHeight w:val="313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99573B" w14:textId="77777777" w:rsidR="00B01730" w:rsidRPr="00B01730" w:rsidRDefault="00B01730" w:rsidP="00B01730">
            <w:pPr>
              <w:spacing w:after="0" w:line="240" w:lineRule="auto"/>
              <w:jc w:val="center"/>
              <w:rPr>
                <w:rFonts w:cs="Calibri"/>
              </w:rPr>
            </w:pPr>
            <w:r w:rsidRPr="00B01730">
              <w:rPr>
                <w:rFonts w:cs="Calibri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0B46A3F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Cesta bez bariér – pořízení vozidla pro bezbariérovou přepravu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5CB760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F3921A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01730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B01730" w:rsidRPr="00B01730" w14:paraId="42932BC8" w14:textId="77777777" w:rsidTr="002A354F">
        <w:trPr>
          <w:trHeight w:val="286"/>
        </w:trPr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05474173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9A68477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Odbor územního rozvoje a stavebního řádu - ÚČELOVÝ ZŮSTATEK 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43478BD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519,86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0C08A44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 </w:t>
            </w:r>
          </w:p>
        </w:tc>
      </w:tr>
      <w:tr w:rsidR="00B01730" w:rsidRPr="00B01730" w14:paraId="51FB7654" w14:textId="77777777" w:rsidTr="002A354F">
        <w:trPr>
          <w:trHeight w:val="28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2303786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FF0000"/>
              </w:rPr>
            </w:pPr>
            <w:r w:rsidRPr="00B01730">
              <w:rPr>
                <w:rFonts w:cs="Calibri"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572E5AE9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A354F">
              <w:rPr>
                <w:rFonts w:ascii="Tahoma" w:hAnsi="Tahoma" w:cs="Tahoma"/>
                <w:b/>
                <w:bCs/>
                <w:sz w:val="20"/>
                <w:szCs w:val="20"/>
              </w:rPr>
              <w:t>Odbor územního rozvoje a stavebního řádu - NEÚČELOVÝ ZŮSTATEK 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28627A88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65037DBC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</w:rPr>
            </w:pPr>
            <w:r w:rsidRPr="00B01730">
              <w:rPr>
                <w:rFonts w:cs="Calibri"/>
                <w:b/>
                <w:bCs/>
              </w:rPr>
              <w:t>0,00</w:t>
            </w:r>
          </w:p>
        </w:tc>
      </w:tr>
      <w:tr w:rsidR="00B01730" w:rsidRPr="00B01730" w14:paraId="7281E2B1" w14:textId="77777777" w:rsidTr="00B01730">
        <w:trPr>
          <w:trHeight w:val="33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bottom"/>
            <w:hideMark/>
          </w:tcPr>
          <w:p w14:paraId="36F756F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  <w:color w:val="FF0000"/>
              </w:rPr>
            </w:pPr>
            <w:r w:rsidRPr="00B01730">
              <w:rPr>
                <w:rFonts w:cs="Calibri"/>
                <w:b/>
                <w:bCs/>
                <w:color w:val="FF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bottom"/>
            <w:hideMark/>
          </w:tcPr>
          <w:p w14:paraId="49D05BDC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</w:rPr>
            </w:pPr>
            <w:r w:rsidRPr="002A354F">
              <w:rPr>
                <w:rFonts w:ascii="Tahoma" w:hAnsi="Tahoma" w:cs="Tahoma"/>
                <w:b/>
                <w:bCs/>
              </w:rPr>
              <w:t>Odbor územního rozvoje a stavebního řádu - ZŮSTATEK celkem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ABF8F"/>
            <w:noWrap/>
            <w:vAlign w:val="bottom"/>
            <w:hideMark/>
          </w:tcPr>
          <w:p w14:paraId="5960D2C0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sz w:val="24"/>
                <w:szCs w:val="24"/>
              </w:rPr>
              <w:t>519,86</w:t>
            </w:r>
          </w:p>
        </w:tc>
      </w:tr>
      <w:tr w:rsidR="00B01730" w:rsidRPr="00B01730" w14:paraId="52ED18DA" w14:textId="77777777" w:rsidTr="002A354F">
        <w:trPr>
          <w:trHeight w:val="255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E2A36C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color w:val="000000"/>
              </w:rPr>
            </w:pPr>
            <w:r w:rsidRPr="00B01730">
              <w:rPr>
                <w:rFonts w:cs="Calibri"/>
                <w:color w:val="000000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A461A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42B0B5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  <w:color w:val="FF0000"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28211AF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  <w:color w:val="FF0000"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color w:val="FF0000"/>
                <w:sz w:val="24"/>
                <w:szCs w:val="24"/>
              </w:rPr>
              <w:t> </w:t>
            </w:r>
          </w:p>
        </w:tc>
      </w:tr>
      <w:tr w:rsidR="00B01730" w:rsidRPr="00B01730" w14:paraId="0DE554D8" w14:textId="77777777" w:rsidTr="002A354F">
        <w:trPr>
          <w:trHeight w:val="340"/>
        </w:trPr>
        <w:tc>
          <w:tcPr>
            <w:tcW w:w="7372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14:paraId="6CDF3877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color w:val="000000"/>
              </w:rPr>
            </w:pPr>
            <w:r w:rsidRPr="002A354F">
              <w:rPr>
                <w:rFonts w:ascii="Tahoma" w:hAnsi="Tahoma" w:cs="Tahoma"/>
                <w:b/>
                <w:bCs/>
                <w:color w:val="000000"/>
              </w:rPr>
              <w:t>ÚČELOVÝ ZŮSTATEK z roku 2025 v rámci 1. změny rozpočtu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4A8612D5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sz w:val="24"/>
                <w:szCs w:val="24"/>
              </w:rPr>
              <w:t>174 587,62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48D5AE9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sz w:val="24"/>
                <w:szCs w:val="24"/>
              </w:rPr>
              <w:t> </w:t>
            </w:r>
          </w:p>
        </w:tc>
      </w:tr>
      <w:tr w:rsidR="00B01730" w:rsidRPr="00B01730" w14:paraId="58BC3141" w14:textId="77777777" w:rsidTr="002A354F">
        <w:trPr>
          <w:trHeight w:val="340"/>
        </w:trPr>
        <w:tc>
          <w:tcPr>
            <w:tcW w:w="737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7DEE8"/>
            <w:noWrap/>
            <w:vAlign w:val="bottom"/>
            <w:hideMark/>
          </w:tcPr>
          <w:p w14:paraId="31F49ECA" w14:textId="77777777" w:rsidR="00B01730" w:rsidRPr="002A354F" w:rsidRDefault="00B01730" w:rsidP="00B01730">
            <w:pPr>
              <w:spacing w:after="0" w:line="240" w:lineRule="auto"/>
              <w:jc w:val="left"/>
              <w:rPr>
                <w:rFonts w:ascii="Tahoma" w:hAnsi="Tahoma" w:cs="Tahoma"/>
                <w:b/>
                <w:bCs/>
                <w:color w:val="000000"/>
              </w:rPr>
            </w:pPr>
            <w:r w:rsidRPr="002A354F">
              <w:rPr>
                <w:rFonts w:ascii="Tahoma" w:hAnsi="Tahoma" w:cs="Tahoma"/>
                <w:b/>
                <w:bCs/>
                <w:color w:val="000000"/>
              </w:rPr>
              <w:t>NEÚČELOVÝ ZŮSTATEK z roku 2025 v rámci 1. změny rozpočtu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107C6754" w14:textId="77777777" w:rsidR="00B01730" w:rsidRPr="00B01730" w:rsidRDefault="00B01730" w:rsidP="00B01730">
            <w:pPr>
              <w:spacing w:after="0" w:line="240" w:lineRule="auto"/>
              <w:jc w:val="left"/>
              <w:rPr>
                <w:rFonts w:cs="Calibri"/>
                <w:b/>
                <w:bCs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0F94C0FC" w14:textId="77777777" w:rsidR="00B01730" w:rsidRPr="00B01730" w:rsidRDefault="00B01730" w:rsidP="00B01730">
            <w:pPr>
              <w:spacing w:after="0"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B01730">
              <w:rPr>
                <w:rFonts w:cs="Calibri"/>
                <w:b/>
                <w:bCs/>
                <w:sz w:val="24"/>
                <w:szCs w:val="24"/>
              </w:rPr>
              <w:t>142 573,33</w:t>
            </w:r>
          </w:p>
        </w:tc>
      </w:tr>
    </w:tbl>
    <w:p w14:paraId="2C905C0C" w14:textId="77777777" w:rsidR="00B01730" w:rsidRDefault="00B01730" w:rsidP="00B01730">
      <w:pPr>
        <w:pStyle w:val="Bezmezer"/>
        <w:tabs>
          <w:tab w:val="left" w:pos="2127"/>
          <w:tab w:val="left" w:pos="2268"/>
          <w:tab w:val="left" w:pos="7230"/>
          <w:tab w:val="left" w:pos="8080"/>
        </w:tabs>
        <w:ind w:hanging="284"/>
        <w:rPr>
          <w:rFonts w:ascii="Tahoma" w:hAnsi="Tahoma" w:cs="Tahoma"/>
          <w:sz w:val="18"/>
          <w:szCs w:val="18"/>
        </w:rPr>
      </w:pPr>
    </w:p>
    <w:p w14:paraId="4B735439" w14:textId="77777777" w:rsidR="00B01730" w:rsidRDefault="00B01730" w:rsidP="00661696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</w:rPr>
      </w:pPr>
    </w:p>
    <w:p w14:paraId="365A3D98" w14:textId="7F3911F8" w:rsidR="00661696" w:rsidRPr="00D157BD" w:rsidRDefault="00321337" w:rsidP="00661696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>P</w:t>
      </w:r>
      <w:r w:rsidR="00661696" w:rsidRPr="00D157BD">
        <w:rPr>
          <w:rFonts w:ascii="Tahoma" w:hAnsi="Tahoma" w:cs="Tahoma"/>
          <w:sz w:val="18"/>
          <w:szCs w:val="18"/>
        </w:rPr>
        <w:t>odrobný rozbor jednotlivých financujících operací je uveden v části 15 závěrečného účtu statutárního města Frýdek-Místek za rok 202</w:t>
      </w:r>
      <w:r w:rsidR="00D157BD" w:rsidRPr="00D157BD">
        <w:rPr>
          <w:rFonts w:ascii="Tahoma" w:hAnsi="Tahoma" w:cs="Tahoma"/>
          <w:sz w:val="18"/>
          <w:szCs w:val="18"/>
        </w:rPr>
        <w:t>5</w:t>
      </w:r>
      <w:r w:rsidR="00661696" w:rsidRPr="00D157BD">
        <w:rPr>
          <w:rFonts w:ascii="Tahoma" w:hAnsi="Tahoma" w:cs="Tahoma"/>
          <w:sz w:val="18"/>
          <w:szCs w:val="18"/>
        </w:rPr>
        <w:t>.</w:t>
      </w:r>
    </w:p>
    <w:p w14:paraId="1712BD96" w14:textId="77777777" w:rsidR="00196E1E" w:rsidRPr="00BC20C6" w:rsidRDefault="00196E1E" w:rsidP="00661696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  <w:highlight w:val="yellow"/>
        </w:rPr>
      </w:pPr>
    </w:p>
    <w:p w14:paraId="2704D7FB" w14:textId="77777777" w:rsidR="00196E1E" w:rsidRPr="00D157BD" w:rsidRDefault="00196E1E" w:rsidP="00196E1E">
      <w:pPr>
        <w:pStyle w:val="Bezmezer"/>
        <w:tabs>
          <w:tab w:val="left" w:pos="7797"/>
        </w:tabs>
        <w:rPr>
          <w:rFonts w:ascii="Tahoma" w:hAnsi="Tahoma" w:cs="Tahoma"/>
          <w:b/>
          <w:i/>
          <w:sz w:val="24"/>
          <w:szCs w:val="24"/>
          <w:u w:val="single"/>
        </w:rPr>
      </w:pPr>
    </w:p>
    <w:p w14:paraId="3923EB47" w14:textId="047786B1" w:rsidR="00196E1E" w:rsidRPr="00D157BD" w:rsidRDefault="00196E1E" w:rsidP="00196E1E">
      <w:pPr>
        <w:pStyle w:val="Bezmezer"/>
        <w:tabs>
          <w:tab w:val="left" w:pos="7797"/>
        </w:tabs>
        <w:rPr>
          <w:rFonts w:ascii="Tahoma" w:hAnsi="Tahoma" w:cs="Tahoma"/>
          <w:b/>
          <w:i/>
          <w:sz w:val="24"/>
          <w:szCs w:val="24"/>
          <w:u w:val="single"/>
        </w:rPr>
      </w:pPr>
      <w:r w:rsidRPr="00D157BD">
        <w:rPr>
          <w:rFonts w:ascii="Tahoma" w:hAnsi="Tahoma" w:cs="Tahoma"/>
          <w:b/>
          <w:i/>
          <w:sz w:val="24"/>
          <w:szCs w:val="24"/>
          <w:u w:val="single"/>
        </w:rPr>
        <w:t>4. Podrobný rozbor financování</w:t>
      </w:r>
    </w:p>
    <w:p w14:paraId="2551407E" w14:textId="77777777" w:rsidR="00196E1E" w:rsidRPr="00BC20C6" w:rsidRDefault="00196E1E" w:rsidP="00661696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  <w:highlight w:val="yellow"/>
        </w:rPr>
      </w:pPr>
    </w:p>
    <w:p w14:paraId="37D83F8D" w14:textId="30E440E8" w:rsidR="00196E1E" w:rsidRPr="00D157BD" w:rsidRDefault="00196E1E" w:rsidP="00196E1E">
      <w:pPr>
        <w:tabs>
          <w:tab w:val="right" w:pos="1701"/>
          <w:tab w:val="left" w:pos="1843"/>
          <w:tab w:val="left" w:pos="2127"/>
          <w:tab w:val="left" w:pos="3969"/>
          <w:tab w:val="left" w:pos="4536"/>
          <w:tab w:val="right" w:pos="9072"/>
        </w:tabs>
        <w:ind w:left="2127" w:hanging="2127"/>
        <w:rPr>
          <w:rFonts w:ascii="Tahoma" w:hAnsi="Tahoma" w:cs="Tahoma"/>
          <w:b/>
          <w:sz w:val="24"/>
          <w:szCs w:val="24"/>
        </w:rPr>
      </w:pPr>
      <w:r w:rsidRPr="00D157BD">
        <w:rPr>
          <w:rFonts w:ascii="Tahoma" w:hAnsi="Tahoma" w:cs="Tahoma"/>
          <w:b/>
          <w:sz w:val="24"/>
          <w:szCs w:val="24"/>
        </w:rPr>
        <w:t xml:space="preserve">Rozpočet: + </w:t>
      </w:r>
      <w:r w:rsidR="00D157BD" w:rsidRPr="00D157BD">
        <w:rPr>
          <w:rFonts w:ascii="Tahoma" w:hAnsi="Tahoma" w:cs="Tahoma"/>
          <w:b/>
          <w:sz w:val="24"/>
          <w:szCs w:val="24"/>
        </w:rPr>
        <w:t>282</w:t>
      </w:r>
      <w:r w:rsidRPr="00D157BD">
        <w:rPr>
          <w:rFonts w:ascii="Tahoma" w:hAnsi="Tahoma" w:cs="Tahoma"/>
          <w:b/>
          <w:sz w:val="24"/>
          <w:szCs w:val="24"/>
        </w:rPr>
        <w:t xml:space="preserve"> </w:t>
      </w:r>
      <w:r w:rsidR="00D157BD" w:rsidRPr="00D157BD">
        <w:rPr>
          <w:rFonts w:ascii="Tahoma" w:hAnsi="Tahoma" w:cs="Tahoma"/>
          <w:b/>
          <w:sz w:val="24"/>
          <w:szCs w:val="24"/>
        </w:rPr>
        <w:t>814</w:t>
      </w:r>
      <w:r w:rsidRPr="00D157BD">
        <w:rPr>
          <w:rFonts w:ascii="Tahoma" w:hAnsi="Tahoma" w:cs="Tahoma"/>
          <w:b/>
          <w:sz w:val="24"/>
          <w:szCs w:val="24"/>
        </w:rPr>
        <w:t>,</w:t>
      </w:r>
      <w:r w:rsidR="00D157BD" w:rsidRPr="00D157BD">
        <w:rPr>
          <w:rFonts w:ascii="Tahoma" w:hAnsi="Tahoma" w:cs="Tahoma"/>
          <w:b/>
          <w:sz w:val="24"/>
          <w:szCs w:val="24"/>
        </w:rPr>
        <w:t>28</w:t>
      </w:r>
      <w:r w:rsidRPr="00D157BD">
        <w:rPr>
          <w:rFonts w:ascii="Tahoma" w:hAnsi="Tahoma" w:cs="Tahoma"/>
          <w:b/>
          <w:sz w:val="24"/>
          <w:szCs w:val="24"/>
        </w:rPr>
        <w:t xml:space="preserve"> tis. Kč</w:t>
      </w:r>
      <w:r w:rsidRPr="00D157BD">
        <w:rPr>
          <w:rFonts w:ascii="Tahoma" w:hAnsi="Tahoma" w:cs="Tahoma"/>
          <w:b/>
          <w:sz w:val="24"/>
          <w:szCs w:val="24"/>
        </w:rPr>
        <w:tab/>
      </w:r>
      <w:r w:rsidR="006216DA">
        <w:rPr>
          <w:rFonts w:ascii="Tahoma" w:hAnsi="Tahoma" w:cs="Tahoma"/>
          <w:b/>
          <w:sz w:val="24"/>
          <w:szCs w:val="24"/>
        </w:rPr>
        <w:tab/>
      </w:r>
      <w:r w:rsidRPr="00D157BD">
        <w:rPr>
          <w:rFonts w:ascii="Tahoma" w:hAnsi="Tahoma" w:cs="Tahoma"/>
          <w:b/>
          <w:sz w:val="24"/>
          <w:szCs w:val="24"/>
        </w:rPr>
        <w:t xml:space="preserve">Skutečnost: - </w:t>
      </w:r>
      <w:r w:rsidR="00D157BD" w:rsidRPr="00D157BD">
        <w:rPr>
          <w:rFonts w:ascii="Tahoma" w:hAnsi="Tahoma" w:cs="Tahoma"/>
          <w:b/>
          <w:sz w:val="24"/>
          <w:szCs w:val="24"/>
        </w:rPr>
        <w:t>3</w:t>
      </w:r>
      <w:r w:rsidRPr="00D157BD">
        <w:rPr>
          <w:rFonts w:ascii="Tahoma" w:hAnsi="Tahoma" w:cs="Tahoma"/>
          <w:b/>
          <w:sz w:val="24"/>
          <w:szCs w:val="24"/>
        </w:rPr>
        <w:t xml:space="preserve">4 </w:t>
      </w:r>
      <w:r w:rsidR="00D157BD" w:rsidRPr="00D157BD">
        <w:rPr>
          <w:rFonts w:ascii="Tahoma" w:hAnsi="Tahoma" w:cs="Tahoma"/>
          <w:b/>
          <w:sz w:val="24"/>
          <w:szCs w:val="24"/>
        </w:rPr>
        <w:t>997</w:t>
      </w:r>
      <w:r w:rsidRPr="00D157BD">
        <w:rPr>
          <w:rFonts w:ascii="Tahoma" w:hAnsi="Tahoma" w:cs="Tahoma"/>
          <w:b/>
          <w:sz w:val="24"/>
          <w:szCs w:val="24"/>
        </w:rPr>
        <w:t>,</w:t>
      </w:r>
      <w:r w:rsidR="00D157BD" w:rsidRPr="00D157BD">
        <w:rPr>
          <w:rFonts w:ascii="Tahoma" w:hAnsi="Tahoma" w:cs="Tahoma"/>
          <w:b/>
          <w:sz w:val="24"/>
          <w:szCs w:val="24"/>
        </w:rPr>
        <w:t>94</w:t>
      </w:r>
      <w:r w:rsidRPr="00D157BD">
        <w:rPr>
          <w:rFonts w:ascii="Tahoma" w:hAnsi="Tahoma" w:cs="Tahoma"/>
          <w:b/>
          <w:sz w:val="24"/>
          <w:szCs w:val="24"/>
        </w:rPr>
        <w:t xml:space="preserve"> Kč</w:t>
      </w:r>
      <w:r w:rsidRPr="00D157BD">
        <w:rPr>
          <w:rFonts w:ascii="Tahoma" w:hAnsi="Tahoma" w:cs="Tahoma"/>
          <w:b/>
          <w:sz w:val="24"/>
          <w:szCs w:val="24"/>
        </w:rPr>
        <w:tab/>
      </w:r>
    </w:p>
    <w:p w14:paraId="0074AED1" w14:textId="77777777" w:rsidR="00196E1E" w:rsidRPr="00D157BD" w:rsidRDefault="00196E1E" w:rsidP="00196E1E">
      <w:pPr>
        <w:tabs>
          <w:tab w:val="right" w:pos="1701"/>
          <w:tab w:val="left" w:pos="1843"/>
          <w:tab w:val="left" w:pos="4536"/>
        </w:tabs>
        <w:rPr>
          <w:rFonts w:ascii="Tahoma" w:hAnsi="Tahoma" w:cs="Tahoma"/>
          <w:b/>
          <w:sz w:val="18"/>
          <w:szCs w:val="18"/>
        </w:rPr>
      </w:pPr>
      <w:r w:rsidRPr="00D157BD">
        <w:rPr>
          <w:rFonts w:ascii="Tahoma" w:hAnsi="Tahoma" w:cs="Tahoma"/>
          <w:b/>
          <w:sz w:val="18"/>
          <w:szCs w:val="18"/>
          <w:u w:val="single"/>
        </w:rPr>
        <w:t>Bez paragrafu</w:t>
      </w:r>
    </w:p>
    <w:p w14:paraId="1486BAB1" w14:textId="77777777" w:rsidR="00D157BD" w:rsidRDefault="00791445" w:rsidP="004435E5">
      <w:pPr>
        <w:tabs>
          <w:tab w:val="right" w:pos="1701"/>
          <w:tab w:val="left" w:pos="1843"/>
          <w:tab w:val="left" w:pos="4536"/>
        </w:tabs>
        <w:spacing w:after="0"/>
        <w:rPr>
          <w:rFonts w:ascii="Tahoma" w:hAnsi="Tahoma" w:cs="Tahoma"/>
          <w:b/>
          <w:sz w:val="18"/>
          <w:szCs w:val="18"/>
        </w:rPr>
      </w:pPr>
      <w:r w:rsidRPr="00D157BD">
        <w:rPr>
          <w:rFonts w:ascii="Tahoma" w:hAnsi="Tahoma" w:cs="Tahoma"/>
          <w:b/>
          <w:sz w:val="18"/>
          <w:szCs w:val="18"/>
        </w:rPr>
        <w:t>Pol. 8115-Změna stavu krátkodobých prostředků na bankovních účtech</w:t>
      </w:r>
    </w:p>
    <w:p w14:paraId="176A3683" w14:textId="732CB038" w:rsidR="00791445" w:rsidRPr="00D157BD" w:rsidRDefault="00791445" w:rsidP="00791445">
      <w:pPr>
        <w:tabs>
          <w:tab w:val="right" w:pos="1701"/>
          <w:tab w:val="left" w:pos="1843"/>
          <w:tab w:val="left" w:pos="4536"/>
        </w:tabs>
        <w:rPr>
          <w:rFonts w:ascii="Tahoma" w:hAnsi="Tahoma" w:cs="Tahoma"/>
          <w:b/>
          <w:sz w:val="18"/>
          <w:szCs w:val="18"/>
        </w:rPr>
      </w:pPr>
      <w:r w:rsidRPr="00D157BD">
        <w:rPr>
          <w:rFonts w:ascii="Tahoma" w:hAnsi="Tahoma" w:cs="Tahoma"/>
          <w:b/>
          <w:sz w:val="18"/>
          <w:szCs w:val="18"/>
        </w:rPr>
        <w:t xml:space="preserve">Rozpočet: + </w:t>
      </w:r>
      <w:r w:rsidR="00D157BD" w:rsidRPr="00D157BD">
        <w:rPr>
          <w:rFonts w:ascii="Tahoma" w:hAnsi="Tahoma" w:cs="Tahoma"/>
          <w:b/>
          <w:sz w:val="18"/>
          <w:szCs w:val="18"/>
        </w:rPr>
        <w:t>356</w:t>
      </w:r>
      <w:r w:rsidRPr="00D157BD">
        <w:rPr>
          <w:rFonts w:ascii="Tahoma" w:hAnsi="Tahoma" w:cs="Tahoma"/>
          <w:b/>
          <w:sz w:val="18"/>
          <w:szCs w:val="18"/>
        </w:rPr>
        <w:t xml:space="preserve"> </w:t>
      </w:r>
      <w:r w:rsidR="00D157BD" w:rsidRPr="00D157BD">
        <w:rPr>
          <w:rFonts w:ascii="Tahoma" w:hAnsi="Tahoma" w:cs="Tahoma"/>
          <w:b/>
          <w:sz w:val="18"/>
          <w:szCs w:val="18"/>
        </w:rPr>
        <w:t>711</w:t>
      </w:r>
      <w:r w:rsidRPr="00D157BD">
        <w:rPr>
          <w:rFonts w:ascii="Tahoma" w:hAnsi="Tahoma" w:cs="Tahoma"/>
          <w:b/>
          <w:sz w:val="18"/>
          <w:szCs w:val="18"/>
        </w:rPr>
        <w:t>,</w:t>
      </w:r>
      <w:r w:rsidR="00D157BD" w:rsidRPr="00D157BD">
        <w:rPr>
          <w:rFonts w:ascii="Tahoma" w:hAnsi="Tahoma" w:cs="Tahoma"/>
          <w:b/>
          <w:sz w:val="18"/>
          <w:szCs w:val="18"/>
        </w:rPr>
        <w:t>38</w:t>
      </w:r>
      <w:r w:rsidRPr="00D157BD">
        <w:rPr>
          <w:rFonts w:ascii="Tahoma" w:hAnsi="Tahoma" w:cs="Tahoma"/>
          <w:b/>
          <w:sz w:val="18"/>
          <w:szCs w:val="18"/>
        </w:rPr>
        <w:t xml:space="preserve"> tis. Kč</w:t>
      </w:r>
      <w:r w:rsidRPr="00D157BD">
        <w:rPr>
          <w:rFonts w:ascii="Tahoma" w:hAnsi="Tahoma" w:cs="Tahoma"/>
          <w:b/>
          <w:sz w:val="18"/>
          <w:szCs w:val="18"/>
        </w:rPr>
        <w:tab/>
      </w:r>
      <w:r w:rsidR="006216DA">
        <w:rPr>
          <w:rFonts w:ascii="Tahoma" w:hAnsi="Tahoma" w:cs="Tahoma"/>
          <w:b/>
          <w:sz w:val="18"/>
          <w:szCs w:val="18"/>
        </w:rPr>
        <w:tab/>
      </w:r>
      <w:r w:rsidRPr="00D157BD">
        <w:rPr>
          <w:rFonts w:ascii="Tahoma" w:hAnsi="Tahoma" w:cs="Tahoma"/>
          <w:b/>
          <w:sz w:val="18"/>
          <w:szCs w:val="18"/>
        </w:rPr>
        <w:t xml:space="preserve">Skutečnost: </w:t>
      </w:r>
      <w:r w:rsidR="00D157BD" w:rsidRPr="00D157BD">
        <w:rPr>
          <w:rFonts w:ascii="Tahoma" w:hAnsi="Tahoma" w:cs="Tahoma"/>
          <w:b/>
          <w:sz w:val="18"/>
          <w:szCs w:val="18"/>
        </w:rPr>
        <w:t>+</w:t>
      </w:r>
      <w:r w:rsidRPr="00D157BD">
        <w:rPr>
          <w:rFonts w:ascii="Tahoma" w:hAnsi="Tahoma" w:cs="Tahoma"/>
          <w:b/>
          <w:sz w:val="18"/>
          <w:szCs w:val="18"/>
        </w:rPr>
        <w:t xml:space="preserve"> </w:t>
      </w:r>
      <w:r w:rsidR="00D157BD" w:rsidRPr="00D157BD">
        <w:rPr>
          <w:rFonts w:ascii="Tahoma" w:hAnsi="Tahoma" w:cs="Tahoma"/>
          <w:b/>
          <w:sz w:val="18"/>
          <w:szCs w:val="18"/>
        </w:rPr>
        <w:t>37</w:t>
      </w:r>
      <w:r w:rsidRPr="00D157BD">
        <w:rPr>
          <w:rFonts w:ascii="Tahoma" w:hAnsi="Tahoma" w:cs="Tahoma"/>
          <w:b/>
          <w:sz w:val="18"/>
          <w:szCs w:val="18"/>
        </w:rPr>
        <w:t xml:space="preserve"> </w:t>
      </w:r>
      <w:r w:rsidR="00D157BD" w:rsidRPr="00D157BD">
        <w:rPr>
          <w:rFonts w:ascii="Tahoma" w:hAnsi="Tahoma" w:cs="Tahoma"/>
          <w:b/>
          <w:sz w:val="18"/>
          <w:szCs w:val="18"/>
        </w:rPr>
        <w:t>729</w:t>
      </w:r>
      <w:r w:rsidRPr="00D157BD">
        <w:rPr>
          <w:rFonts w:ascii="Tahoma" w:hAnsi="Tahoma" w:cs="Tahoma"/>
          <w:b/>
          <w:sz w:val="18"/>
          <w:szCs w:val="18"/>
        </w:rPr>
        <w:t>,</w:t>
      </w:r>
      <w:r w:rsidR="00D157BD" w:rsidRPr="00D157BD">
        <w:rPr>
          <w:rFonts w:ascii="Tahoma" w:hAnsi="Tahoma" w:cs="Tahoma"/>
          <w:b/>
          <w:sz w:val="18"/>
          <w:szCs w:val="18"/>
        </w:rPr>
        <w:t>11</w:t>
      </w:r>
      <w:r w:rsidRPr="00D157BD">
        <w:rPr>
          <w:rFonts w:ascii="Tahoma" w:hAnsi="Tahoma" w:cs="Tahoma"/>
          <w:b/>
          <w:sz w:val="18"/>
          <w:szCs w:val="18"/>
        </w:rPr>
        <w:t xml:space="preserve"> tis. Kč</w:t>
      </w:r>
    </w:p>
    <w:p w14:paraId="59527D7A" w14:textId="77777777" w:rsidR="00791445" w:rsidRPr="00D157BD" w:rsidRDefault="00791445" w:rsidP="00791445">
      <w:pPr>
        <w:tabs>
          <w:tab w:val="right" w:pos="1701"/>
          <w:tab w:val="left" w:pos="1843"/>
          <w:tab w:val="left" w:pos="453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>V tom:</w:t>
      </w:r>
    </w:p>
    <w:p w14:paraId="4CA485FD" w14:textId="46A4235A" w:rsidR="00791445" w:rsidRPr="00D157BD" w:rsidRDefault="00791445" w:rsidP="00791445">
      <w:pPr>
        <w:tabs>
          <w:tab w:val="decimal" w:pos="851"/>
          <w:tab w:val="right" w:pos="1701"/>
          <w:tab w:val="left" w:pos="1843"/>
          <w:tab w:val="left" w:pos="2127"/>
          <w:tab w:val="left" w:pos="4536"/>
        </w:tabs>
        <w:spacing w:after="0"/>
        <w:ind w:left="2127" w:hanging="2127"/>
        <w:rPr>
          <w:rFonts w:ascii="Tahoma" w:hAnsi="Tahoma" w:cs="Tahoma"/>
          <w:b/>
          <w:bCs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="00D157BD" w:rsidRPr="00D157BD">
        <w:rPr>
          <w:rFonts w:ascii="Tahoma" w:hAnsi="Tahoma" w:cs="Tahoma"/>
          <w:sz w:val="18"/>
          <w:szCs w:val="18"/>
        </w:rPr>
        <w:t>+</w:t>
      </w:r>
      <w:r w:rsidRPr="00D157BD">
        <w:rPr>
          <w:rFonts w:ascii="Tahoma" w:hAnsi="Tahoma" w:cs="Tahoma"/>
          <w:sz w:val="18"/>
          <w:szCs w:val="18"/>
        </w:rPr>
        <w:t xml:space="preserve"> </w:t>
      </w:r>
      <w:r w:rsidR="00D157BD" w:rsidRPr="00D157BD">
        <w:rPr>
          <w:rFonts w:ascii="Tahoma" w:hAnsi="Tahoma" w:cs="Tahoma"/>
          <w:sz w:val="18"/>
          <w:szCs w:val="18"/>
        </w:rPr>
        <w:t>42</w:t>
      </w:r>
      <w:r w:rsidRPr="00D157BD">
        <w:rPr>
          <w:rFonts w:ascii="Tahoma" w:hAnsi="Tahoma" w:cs="Tahoma"/>
          <w:sz w:val="18"/>
          <w:szCs w:val="18"/>
        </w:rPr>
        <w:t xml:space="preserve"> </w:t>
      </w:r>
      <w:r w:rsidR="00D157BD" w:rsidRPr="00D157BD">
        <w:rPr>
          <w:rFonts w:ascii="Tahoma" w:hAnsi="Tahoma" w:cs="Tahoma"/>
          <w:sz w:val="18"/>
          <w:szCs w:val="18"/>
        </w:rPr>
        <w:t>672</w:t>
      </w:r>
      <w:r w:rsidRPr="00D157BD">
        <w:rPr>
          <w:rFonts w:ascii="Tahoma" w:hAnsi="Tahoma" w:cs="Tahoma"/>
          <w:sz w:val="18"/>
          <w:szCs w:val="18"/>
        </w:rPr>
        <w:t>,</w:t>
      </w:r>
      <w:r w:rsidR="00D157BD" w:rsidRPr="00D157BD">
        <w:rPr>
          <w:rFonts w:ascii="Tahoma" w:hAnsi="Tahoma" w:cs="Tahoma"/>
          <w:sz w:val="18"/>
          <w:szCs w:val="18"/>
        </w:rPr>
        <w:t>16</w:t>
      </w:r>
      <w:r w:rsidRPr="00D157BD">
        <w:rPr>
          <w:rFonts w:ascii="Tahoma" w:hAnsi="Tahoma" w:cs="Tahoma"/>
          <w:sz w:val="18"/>
          <w:szCs w:val="18"/>
        </w:rPr>
        <w:t xml:space="preserve"> tis. Kč 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 xml:space="preserve">změna stavu finančních prostředků </w:t>
      </w:r>
      <w:r w:rsidRPr="00D157BD">
        <w:rPr>
          <w:rFonts w:ascii="Tahoma" w:hAnsi="Tahoma" w:cs="Tahoma"/>
          <w:b/>
          <w:bCs/>
          <w:sz w:val="18"/>
          <w:szCs w:val="18"/>
        </w:rPr>
        <w:t>na běžných účtech</w:t>
      </w:r>
    </w:p>
    <w:p w14:paraId="5EB51E7D" w14:textId="77777777" w:rsidR="00791445" w:rsidRPr="00BC20C6" w:rsidRDefault="00791445" w:rsidP="00791445">
      <w:pPr>
        <w:tabs>
          <w:tab w:val="decimal" w:pos="851"/>
          <w:tab w:val="right" w:pos="1701"/>
          <w:tab w:val="left" w:pos="1843"/>
          <w:tab w:val="left" w:pos="2127"/>
          <w:tab w:val="left" w:pos="4536"/>
        </w:tabs>
        <w:spacing w:after="0"/>
        <w:ind w:left="2127" w:hanging="2127"/>
        <w:rPr>
          <w:rFonts w:ascii="Tahoma" w:hAnsi="Tahoma" w:cs="Tahoma"/>
          <w:sz w:val="18"/>
          <w:szCs w:val="18"/>
          <w:highlight w:val="yellow"/>
        </w:rPr>
      </w:pPr>
    </w:p>
    <w:p w14:paraId="655F8A9C" w14:textId="04E6186B" w:rsidR="00791445" w:rsidRPr="00D157BD" w:rsidRDefault="00791445" w:rsidP="00791445">
      <w:pPr>
        <w:tabs>
          <w:tab w:val="decimal" w:pos="851"/>
          <w:tab w:val="right" w:pos="1701"/>
          <w:tab w:val="left" w:pos="1843"/>
          <w:tab w:val="left" w:pos="2127"/>
          <w:tab w:val="left" w:pos="4536"/>
        </w:tabs>
        <w:spacing w:after="0"/>
        <w:ind w:left="2127" w:hanging="2127"/>
        <w:rPr>
          <w:rFonts w:ascii="Tahoma" w:hAnsi="Tahoma" w:cs="Tahoma"/>
          <w:b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  <w:t xml:space="preserve">+ </w:t>
      </w:r>
      <w:r w:rsidR="00D157BD" w:rsidRPr="00D157BD">
        <w:rPr>
          <w:rFonts w:ascii="Tahoma" w:hAnsi="Tahoma" w:cs="Tahoma"/>
          <w:sz w:val="18"/>
          <w:szCs w:val="18"/>
        </w:rPr>
        <w:t>1 52</w:t>
      </w:r>
      <w:r w:rsidRPr="00D157BD">
        <w:rPr>
          <w:rFonts w:ascii="Tahoma" w:hAnsi="Tahoma" w:cs="Tahoma"/>
          <w:sz w:val="18"/>
          <w:szCs w:val="18"/>
        </w:rPr>
        <w:t>0</w:t>
      </w:r>
      <w:r w:rsidR="00D157BD" w:rsidRPr="00D157BD">
        <w:rPr>
          <w:rFonts w:ascii="Tahoma" w:hAnsi="Tahoma" w:cs="Tahoma"/>
          <w:sz w:val="18"/>
          <w:szCs w:val="18"/>
        </w:rPr>
        <w:t>,58</w:t>
      </w:r>
      <w:r w:rsidRPr="00D157BD">
        <w:rPr>
          <w:rFonts w:ascii="Tahoma" w:hAnsi="Tahoma" w:cs="Tahoma"/>
          <w:sz w:val="18"/>
          <w:szCs w:val="18"/>
        </w:rPr>
        <w:t xml:space="preserve"> tis. Kč 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 xml:space="preserve">změna stavu finančních prostředků na účtu </w:t>
      </w:r>
      <w:r w:rsidRPr="00D157BD">
        <w:rPr>
          <w:rFonts w:ascii="Tahoma" w:hAnsi="Tahoma" w:cs="Tahoma"/>
          <w:b/>
          <w:sz w:val="18"/>
          <w:szCs w:val="18"/>
        </w:rPr>
        <w:t>fondu pomoci občanům dotčeným výstavbou komunikace R/48</w:t>
      </w:r>
    </w:p>
    <w:p w14:paraId="1D555D6A" w14:textId="1EC735EE" w:rsidR="00791445" w:rsidRPr="00D157BD" w:rsidRDefault="00791445" w:rsidP="00791445">
      <w:pPr>
        <w:tabs>
          <w:tab w:val="right" w:pos="1276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  <w:t>z toho:</w:t>
      </w:r>
      <w:r w:rsidRPr="00D157BD">
        <w:rPr>
          <w:rFonts w:ascii="Tahoma" w:hAnsi="Tahoma" w:cs="Tahoma"/>
          <w:sz w:val="18"/>
          <w:szCs w:val="18"/>
        </w:rPr>
        <w:tab/>
        <w:t xml:space="preserve"> 1,2</w:t>
      </w:r>
      <w:r w:rsidR="00D157BD" w:rsidRPr="00D157BD">
        <w:rPr>
          <w:rFonts w:ascii="Tahoma" w:hAnsi="Tahoma" w:cs="Tahoma"/>
          <w:sz w:val="18"/>
          <w:szCs w:val="18"/>
        </w:rPr>
        <w:t>5</w:t>
      </w:r>
      <w:r w:rsidRPr="00D157BD">
        <w:rPr>
          <w:rFonts w:ascii="Tahoma" w:hAnsi="Tahoma" w:cs="Tahoma"/>
          <w:sz w:val="18"/>
          <w:szCs w:val="18"/>
        </w:rPr>
        <w:t xml:space="preserve">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>bankovní poplatky</w:t>
      </w:r>
    </w:p>
    <w:p w14:paraId="0FDD749D" w14:textId="77777777" w:rsidR="00D157BD" w:rsidRPr="00D157BD" w:rsidRDefault="00791445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Pr="00D157BD">
        <w:rPr>
          <w:rFonts w:ascii="Tahoma" w:hAnsi="Tahoma" w:cs="Tahoma"/>
          <w:sz w:val="18"/>
          <w:szCs w:val="18"/>
        </w:rPr>
        <w:tab/>
      </w:r>
      <w:r w:rsidR="00D157BD" w:rsidRPr="00D157BD">
        <w:rPr>
          <w:rFonts w:ascii="Tahoma" w:hAnsi="Tahoma" w:cs="Tahoma"/>
          <w:sz w:val="18"/>
          <w:szCs w:val="18"/>
        </w:rPr>
        <w:t>1 52</w:t>
      </w:r>
      <w:r w:rsidRPr="00D157BD">
        <w:rPr>
          <w:rFonts w:ascii="Tahoma" w:hAnsi="Tahoma" w:cs="Tahoma"/>
          <w:sz w:val="18"/>
          <w:szCs w:val="18"/>
        </w:rPr>
        <w:t>0,</w:t>
      </w:r>
      <w:r w:rsidR="00D157BD" w:rsidRPr="00D157BD">
        <w:rPr>
          <w:rFonts w:ascii="Tahoma" w:hAnsi="Tahoma" w:cs="Tahoma"/>
          <w:sz w:val="18"/>
          <w:szCs w:val="18"/>
        </w:rPr>
        <w:t>00</w:t>
      </w:r>
      <w:r w:rsidRPr="00D157BD">
        <w:rPr>
          <w:rFonts w:ascii="Tahoma" w:hAnsi="Tahoma" w:cs="Tahoma"/>
          <w:sz w:val="18"/>
          <w:szCs w:val="18"/>
        </w:rPr>
        <w:t xml:space="preserve">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</w:r>
      <w:r w:rsidR="00D157BD" w:rsidRPr="00D157BD">
        <w:rPr>
          <w:rFonts w:ascii="Tahoma" w:hAnsi="Tahoma" w:cs="Tahoma"/>
          <w:sz w:val="18"/>
          <w:szCs w:val="18"/>
        </w:rPr>
        <w:t>čerpání fondu – příspěvky občanům dotčeným výstavbou R/48</w:t>
      </w:r>
    </w:p>
    <w:p w14:paraId="6EED5DB5" w14:textId="412CE686" w:rsidR="00791445" w:rsidRPr="00D157BD" w:rsidRDefault="00D157BD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Pr="00D157BD">
        <w:rPr>
          <w:rFonts w:ascii="Tahoma" w:hAnsi="Tahoma" w:cs="Tahoma"/>
          <w:sz w:val="18"/>
          <w:szCs w:val="18"/>
        </w:rPr>
        <w:tab/>
      </w:r>
      <w:r w:rsidR="00791445" w:rsidRPr="00D157BD">
        <w:rPr>
          <w:rFonts w:ascii="Tahoma" w:hAnsi="Tahoma" w:cs="Tahoma"/>
          <w:sz w:val="18"/>
          <w:szCs w:val="18"/>
        </w:rPr>
        <w:t xml:space="preserve"> </w:t>
      </w:r>
      <w:r w:rsidRPr="00D157BD">
        <w:rPr>
          <w:rFonts w:ascii="Tahoma" w:hAnsi="Tahoma" w:cs="Tahoma"/>
          <w:sz w:val="18"/>
          <w:szCs w:val="18"/>
        </w:rPr>
        <w:t>- 0,67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>úroky z účtu</w:t>
      </w:r>
    </w:p>
    <w:p w14:paraId="2330DD6B" w14:textId="77777777" w:rsidR="00791445" w:rsidRPr="00BC20C6" w:rsidRDefault="00791445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  <w:highlight w:val="yellow"/>
        </w:rPr>
      </w:pPr>
    </w:p>
    <w:p w14:paraId="24AB24AB" w14:textId="2E2947F8" w:rsidR="00791445" w:rsidRPr="00D157BD" w:rsidRDefault="00791445" w:rsidP="00791445">
      <w:pPr>
        <w:tabs>
          <w:tab w:val="decimal" w:pos="851"/>
          <w:tab w:val="right" w:pos="1701"/>
          <w:tab w:val="left" w:pos="1843"/>
          <w:tab w:val="left" w:pos="2127"/>
          <w:tab w:val="left" w:pos="4536"/>
        </w:tabs>
        <w:spacing w:after="0"/>
        <w:ind w:left="2127" w:hanging="2127"/>
        <w:rPr>
          <w:rFonts w:ascii="Tahoma" w:hAnsi="Tahoma" w:cs="Tahoma"/>
          <w:b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  <w:t xml:space="preserve">- </w:t>
      </w:r>
      <w:r w:rsidR="00D157BD" w:rsidRPr="00D157BD">
        <w:rPr>
          <w:rFonts w:ascii="Tahoma" w:hAnsi="Tahoma" w:cs="Tahoma"/>
          <w:sz w:val="18"/>
          <w:szCs w:val="18"/>
        </w:rPr>
        <w:t>299</w:t>
      </w:r>
      <w:r w:rsidRPr="00D157BD">
        <w:rPr>
          <w:rFonts w:ascii="Tahoma" w:hAnsi="Tahoma" w:cs="Tahoma"/>
          <w:sz w:val="18"/>
          <w:szCs w:val="18"/>
        </w:rPr>
        <w:t>,</w:t>
      </w:r>
      <w:r w:rsidR="00D157BD" w:rsidRPr="00D157BD">
        <w:rPr>
          <w:rFonts w:ascii="Tahoma" w:hAnsi="Tahoma" w:cs="Tahoma"/>
          <w:sz w:val="18"/>
          <w:szCs w:val="18"/>
        </w:rPr>
        <w:t>52</w:t>
      </w:r>
      <w:r w:rsidRPr="00D157BD">
        <w:rPr>
          <w:rFonts w:ascii="Tahoma" w:hAnsi="Tahoma" w:cs="Tahoma"/>
          <w:sz w:val="18"/>
          <w:szCs w:val="18"/>
        </w:rPr>
        <w:t xml:space="preserve"> tis. Kč 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 xml:space="preserve">změna stavu finančních prostředků na účtu </w:t>
      </w:r>
      <w:r w:rsidRPr="00D157BD">
        <w:rPr>
          <w:rFonts w:ascii="Tahoma" w:hAnsi="Tahoma" w:cs="Tahoma"/>
          <w:b/>
          <w:sz w:val="18"/>
          <w:szCs w:val="18"/>
        </w:rPr>
        <w:t>sociálního fondu</w:t>
      </w:r>
    </w:p>
    <w:p w14:paraId="54AA82F2" w14:textId="6B496A9F" w:rsidR="00791445" w:rsidRPr="00D157BD" w:rsidRDefault="00791445" w:rsidP="00791445">
      <w:pPr>
        <w:tabs>
          <w:tab w:val="right" w:pos="1276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  <w:t xml:space="preserve">z toho: </w:t>
      </w:r>
      <w:r w:rsidRPr="00D157BD">
        <w:rPr>
          <w:rFonts w:ascii="Tahoma" w:hAnsi="Tahoma" w:cs="Tahoma"/>
          <w:sz w:val="18"/>
          <w:szCs w:val="18"/>
        </w:rPr>
        <w:tab/>
      </w:r>
      <w:r w:rsidR="00D157BD" w:rsidRPr="00D157BD">
        <w:rPr>
          <w:rFonts w:ascii="Tahoma" w:hAnsi="Tahoma" w:cs="Tahoma"/>
          <w:sz w:val="18"/>
          <w:szCs w:val="18"/>
        </w:rPr>
        <w:t>5</w:t>
      </w:r>
      <w:r w:rsidRPr="00D157BD">
        <w:rPr>
          <w:rFonts w:ascii="Tahoma" w:hAnsi="Tahoma" w:cs="Tahoma"/>
          <w:sz w:val="18"/>
          <w:szCs w:val="18"/>
        </w:rPr>
        <w:t> </w:t>
      </w:r>
      <w:r w:rsidR="00D157BD" w:rsidRPr="00D157BD">
        <w:rPr>
          <w:rFonts w:ascii="Tahoma" w:hAnsi="Tahoma" w:cs="Tahoma"/>
          <w:sz w:val="18"/>
          <w:szCs w:val="18"/>
        </w:rPr>
        <w:t>330</w:t>
      </w:r>
      <w:r w:rsidRPr="00D157BD">
        <w:rPr>
          <w:rFonts w:ascii="Tahoma" w:hAnsi="Tahoma" w:cs="Tahoma"/>
          <w:sz w:val="18"/>
          <w:szCs w:val="18"/>
        </w:rPr>
        <w:t>,</w:t>
      </w:r>
      <w:r w:rsidR="00D157BD" w:rsidRPr="00D157BD">
        <w:rPr>
          <w:rFonts w:ascii="Tahoma" w:hAnsi="Tahoma" w:cs="Tahoma"/>
          <w:sz w:val="18"/>
          <w:szCs w:val="18"/>
        </w:rPr>
        <w:t>57</w:t>
      </w:r>
      <w:r w:rsidRPr="00D157BD">
        <w:rPr>
          <w:rFonts w:ascii="Tahoma" w:hAnsi="Tahoma" w:cs="Tahoma"/>
          <w:sz w:val="18"/>
          <w:szCs w:val="18"/>
        </w:rPr>
        <w:t xml:space="preserve">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 xml:space="preserve">závodní stravování </w:t>
      </w:r>
    </w:p>
    <w:p w14:paraId="2C6E5B0D" w14:textId="375D3741" w:rsidR="00791445" w:rsidRPr="00D157BD" w:rsidRDefault="00791445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Pr="00D157BD">
        <w:rPr>
          <w:rFonts w:ascii="Tahoma" w:hAnsi="Tahoma" w:cs="Tahoma"/>
          <w:sz w:val="18"/>
          <w:szCs w:val="18"/>
        </w:rPr>
        <w:tab/>
        <w:t>2 94</w:t>
      </w:r>
      <w:r w:rsidR="00D157BD" w:rsidRPr="00D157BD">
        <w:rPr>
          <w:rFonts w:ascii="Tahoma" w:hAnsi="Tahoma" w:cs="Tahoma"/>
          <w:sz w:val="18"/>
          <w:szCs w:val="18"/>
        </w:rPr>
        <w:t>1</w:t>
      </w:r>
      <w:r w:rsidRPr="00D157BD">
        <w:rPr>
          <w:rFonts w:ascii="Tahoma" w:hAnsi="Tahoma" w:cs="Tahoma"/>
          <w:sz w:val="18"/>
          <w:szCs w:val="18"/>
        </w:rPr>
        <w:t>,7</w:t>
      </w:r>
      <w:r w:rsidR="00D157BD" w:rsidRPr="00D157BD">
        <w:rPr>
          <w:rFonts w:ascii="Tahoma" w:hAnsi="Tahoma" w:cs="Tahoma"/>
          <w:sz w:val="18"/>
          <w:szCs w:val="18"/>
        </w:rPr>
        <w:t>6</w:t>
      </w:r>
      <w:r w:rsidRPr="00D157BD">
        <w:rPr>
          <w:rFonts w:ascii="Tahoma" w:hAnsi="Tahoma" w:cs="Tahoma"/>
          <w:sz w:val="18"/>
          <w:szCs w:val="18"/>
        </w:rPr>
        <w:t xml:space="preserve">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 xml:space="preserve">příspěvky zaměstnancům </w:t>
      </w:r>
      <w:r w:rsidR="00D157BD" w:rsidRPr="00D157BD">
        <w:rPr>
          <w:rFonts w:ascii="Tahoma" w:hAnsi="Tahoma" w:cs="Tahoma"/>
          <w:sz w:val="18"/>
          <w:szCs w:val="18"/>
        </w:rPr>
        <w:t>na benefitní kartu</w:t>
      </w:r>
    </w:p>
    <w:p w14:paraId="20A7D319" w14:textId="3ABE370A" w:rsidR="00791445" w:rsidRPr="00D157BD" w:rsidRDefault="00791445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Pr="00D157BD">
        <w:rPr>
          <w:rFonts w:ascii="Tahoma" w:hAnsi="Tahoma" w:cs="Tahoma"/>
          <w:sz w:val="18"/>
          <w:szCs w:val="18"/>
        </w:rPr>
        <w:tab/>
      </w:r>
      <w:r w:rsidR="00D157BD" w:rsidRPr="00D157BD">
        <w:rPr>
          <w:rFonts w:ascii="Tahoma" w:hAnsi="Tahoma" w:cs="Tahoma"/>
          <w:sz w:val="18"/>
          <w:szCs w:val="18"/>
        </w:rPr>
        <w:t>40</w:t>
      </w:r>
      <w:r w:rsidRPr="00D157BD">
        <w:rPr>
          <w:rFonts w:ascii="Tahoma" w:hAnsi="Tahoma" w:cs="Tahoma"/>
          <w:sz w:val="18"/>
          <w:szCs w:val="18"/>
        </w:rPr>
        <w:t>,00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 xml:space="preserve">rehabilitace strážníků </w:t>
      </w:r>
    </w:p>
    <w:p w14:paraId="615A2399" w14:textId="02DB488E" w:rsidR="00791445" w:rsidRPr="00D157BD" w:rsidRDefault="00791445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Pr="00D157BD">
        <w:rPr>
          <w:rFonts w:ascii="Tahoma" w:hAnsi="Tahoma" w:cs="Tahoma"/>
          <w:sz w:val="18"/>
          <w:szCs w:val="18"/>
        </w:rPr>
        <w:tab/>
        <w:t>150,00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 xml:space="preserve">příspěvek odborové organizaci </w:t>
      </w:r>
    </w:p>
    <w:p w14:paraId="5A14834A" w14:textId="6B8D83A8" w:rsidR="00791445" w:rsidRPr="00D157BD" w:rsidRDefault="00791445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Pr="00D157BD">
        <w:rPr>
          <w:rFonts w:ascii="Tahoma" w:hAnsi="Tahoma" w:cs="Tahoma"/>
          <w:sz w:val="18"/>
          <w:szCs w:val="18"/>
        </w:rPr>
        <w:tab/>
        <w:t>3 </w:t>
      </w:r>
      <w:r w:rsidR="00D157BD" w:rsidRPr="00D157BD">
        <w:rPr>
          <w:rFonts w:ascii="Tahoma" w:hAnsi="Tahoma" w:cs="Tahoma"/>
          <w:sz w:val="18"/>
          <w:szCs w:val="18"/>
        </w:rPr>
        <w:t>748</w:t>
      </w:r>
      <w:r w:rsidRPr="00D157BD">
        <w:rPr>
          <w:rFonts w:ascii="Tahoma" w:hAnsi="Tahoma" w:cs="Tahoma"/>
          <w:sz w:val="18"/>
          <w:szCs w:val="18"/>
        </w:rPr>
        <w:t>,00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 xml:space="preserve">příspěvky zaměstnancům na penzijní připojištění </w:t>
      </w:r>
    </w:p>
    <w:p w14:paraId="5FFD9E80" w14:textId="3E8A98A3" w:rsidR="00791445" w:rsidRDefault="00791445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Pr="00D157BD">
        <w:rPr>
          <w:rFonts w:ascii="Tahoma" w:hAnsi="Tahoma" w:cs="Tahoma"/>
          <w:sz w:val="18"/>
          <w:szCs w:val="18"/>
        </w:rPr>
        <w:tab/>
        <w:t>4</w:t>
      </w:r>
      <w:r w:rsidR="00D157BD" w:rsidRPr="00D157BD">
        <w:rPr>
          <w:rFonts w:ascii="Tahoma" w:hAnsi="Tahoma" w:cs="Tahoma"/>
          <w:sz w:val="18"/>
          <w:szCs w:val="18"/>
        </w:rPr>
        <w:t>8</w:t>
      </w:r>
      <w:r w:rsidRPr="00D157BD">
        <w:rPr>
          <w:rFonts w:ascii="Tahoma" w:hAnsi="Tahoma" w:cs="Tahoma"/>
          <w:sz w:val="18"/>
          <w:szCs w:val="18"/>
        </w:rPr>
        <w:t>2,</w:t>
      </w:r>
      <w:r w:rsidR="00D157BD" w:rsidRPr="00D157BD">
        <w:rPr>
          <w:rFonts w:ascii="Tahoma" w:hAnsi="Tahoma" w:cs="Tahoma"/>
          <w:sz w:val="18"/>
          <w:szCs w:val="18"/>
        </w:rPr>
        <w:t>12</w:t>
      </w:r>
      <w:r w:rsidRPr="00D157BD">
        <w:rPr>
          <w:rFonts w:ascii="Tahoma" w:hAnsi="Tahoma" w:cs="Tahoma"/>
          <w:sz w:val="18"/>
          <w:szCs w:val="18"/>
        </w:rPr>
        <w:t xml:space="preserve">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 xml:space="preserve">doprava </w:t>
      </w:r>
    </w:p>
    <w:p w14:paraId="55DC65DE" w14:textId="0EBCE7AF" w:rsidR="00D157BD" w:rsidRDefault="00D157BD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160</w:t>
      </w:r>
      <w:r w:rsidRPr="00D157BD">
        <w:rPr>
          <w:rFonts w:ascii="Tahoma" w:hAnsi="Tahoma" w:cs="Tahoma"/>
          <w:sz w:val="18"/>
          <w:szCs w:val="18"/>
        </w:rPr>
        <w:t>,</w:t>
      </w:r>
      <w:r>
        <w:rPr>
          <w:rFonts w:ascii="Tahoma" w:hAnsi="Tahoma" w:cs="Tahoma"/>
          <w:sz w:val="18"/>
          <w:szCs w:val="18"/>
        </w:rPr>
        <w:t>00</w:t>
      </w:r>
      <w:r w:rsidRPr="00D157BD">
        <w:rPr>
          <w:rFonts w:ascii="Tahoma" w:hAnsi="Tahoma" w:cs="Tahoma"/>
          <w:sz w:val="18"/>
          <w:szCs w:val="18"/>
        </w:rPr>
        <w:t xml:space="preserve">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investiční půjčky zaměstnancům na bytové účely</w:t>
      </w:r>
    </w:p>
    <w:p w14:paraId="21E11506" w14:textId="646211BE" w:rsidR="00D157BD" w:rsidRPr="00D157BD" w:rsidRDefault="00D157BD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104</w:t>
      </w:r>
      <w:r w:rsidRPr="00D157BD">
        <w:rPr>
          <w:rFonts w:ascii="Tahoma" w:hAnsi="Tahoma" w:cs="Tahoma"/>
          <w:sz w:val="18"/>
          <w:szCs w:val="18"/>
        </w:rPr>
        <w:t>,</w:t>
      </w:r>
      <w:r>
        <w:rPr>
          <w:rFonts w:ascii="Tahoma" w:hAnsi="Tahoma" w:cs="Tahoma"/>
          <w:sz w:val="18"/>
          <w:szCs w:val="18"/>
        </w:rPr>
        <w:t>90</w:t>
      </w:r>
      <w:r w:rsidRPr="00D157BD">
        <w:rPr>
          <w:rFonts w:ascii="Tahoma" w:hAnsi="Tahoma" w:cs="Tahoma"/>
          <w:sz w:val="18"/>
          <w:szCs w:val="18"/>
        </w:rPr>
        <w:t xml:space="preserve">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>neinvestiční půjčky zaměstnancům na bytové účely</w:t>
      </w:r>
    </w:p>
    <w:p w14:paraId="1FB66E91" w14:textId="7AA22CAA" w:rsidR="00791445" w:rsidRPr="00D157BD" w:rsidRDefault="00791445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Pr="00D157BD">
        <w:rPr>
          <w:rFonts w:ascii="Tahoma" w:hAnsi="Tahoma" w:cs="Tahoma"/>
          <w:sz w:val="18"/>
          <w:szCs w:val="18"/>
        </w:rPr>
        <w:tab/>
        <w:t>2,</w:t>
      </w:r>
      <w:r w:rsidR="00D157BD" w:rsidRPr="00D157BD">
        <w:rPr>
          <w:rFonts w:ascii="Tahoma" w:hAnsi="Tahoma" w:cs="Tahoma"/>
          <w:sz w:val="18"/>
          <w:szCs w:val="18"/>
        </w:rPr>
        <w:t>84</w:t>
      </w:r>
      <w:r w:rsidRPr="00D157BD">
        <w:rPr>
          <w:rFonts w:ascii="Tahoma" w:hAnsi="Tahoma" w:cs="Tahoma"/>
          <w:sz w:val="18"/>
          <w:szCs w:val="18"/>
        </w:rPr>
        <w:t xml:space="preserve">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>bankovní poplatky</w:t>
      </w:r>
    </w:p>
    <w:p w14:paraId="34BC70E4" w14:textId="4B193F65" w:rsidR="00791445" w:rsidRPr="00D157BD" w:rsidRDefault="00791445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Pr="00D157BD">
        <w:rPr>
          <w:rFonts w:ascii="Tahoma" w:hAnsi="Tahoma" w:cs="Tahoma"/>
          <w:sz w:val="18"/>
          <w:szCs w:val="18"/>
        </w:rPr>
        <w:tab/>
        <w:t>1</w:t>
      </w:r>
      <w:r w:rsidR="00D157BD" w:rsidRPr="00D157BD">
        <w:rPr>
          <w:rFonts w:ascii="Tahoma" w:hAnsi="Tahoma" w:cs="Tahoma"/>
          <w:sz w:val="18"/>
          <w:szCs w:val="18"/>
        </w:rPr>
        <w:t>3</w:t>
      </w:r>
      <w:r w:rsidRPr="00D157BD">
        <w:rPr>
          <w:rFonts w:ascii="Tahoma" w:hAnsi="Tahoma" w:cs="Tahoma"/>
          <w:sz w:val="18"/>
          <w:szCs w:val="18"/>
        </w:rPr>
        <w:t>,</w:t>
      </w:r>
      <w:r w:rsidR="00D157BD" w:rsidRPr="00D157BD">
        <w:rPr>
          <w:rFonts w:ascii="Tahoma" w:hAnsi="Tahoma" w:cs="Tahoma"/>
          <w:sz w:val="18"/>
          <w:szCs w:val="18"/>
        </w:rPr>
        <w:t>02</w:t>
      </w:r>
      <w:r w:rsidRPr="00D157BD">
        <w:rPr>
          <w:rFonts w:ascii="Tahoma" w:hAnsi="Tahoma" w:cs="Tahoma"/>
          <w:sz w:val="18"/>
          <w:szCs w:val="18"/>
        </w:rPr>
        <w:t xml:space="preserve">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 xml:space="preserve">volejbalový, badmintonový turnaj – pohoštění </w:t>
      </w:r>
    </w:p>
    <w:p w14:paraId="3C43A7DB" w14:textId="613EA11B" w:rsidR="00791445" w:rsidRPr="00D157BD" w:rsidRDefault="00791445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Pr="00D157BD">
        <w:rPr>
          <w:rFonts w:ascii="Tahoma" w:hAnsi="Tahoma" w:cs="Tahoma"/>
          <w:sz w:val="18"/>
          <w:szCs w:val="18"/>
        </w:rPr>
        <w:tab/>
        <w:t>1</w:t>
      </w:r>
      <w:r w:rsidR="00D157BD" w:rsidRPr="00D157BD">
        <w:rPr>
          <w:rFonts w:ascii="Tahoma" w:hAnsi="Tahoma" w:cs="Tahoma"/>
          <w:sz w:val="18"/>
          <w:szCs w:val="18"/>
        </w:rPr>
        <w:t>6</w:t>
      </w:r>
      <w:r w:rsidRPr="00D157BD">
        <w:rPr>
          <w:rFonts w:ascii="Tahoma" w:hAnsi="Tahoma" w:cs="Tahoma"/>
          <w:sz w:val="18"/>
          <w:szCs w:val="18"/>
        </w:rPr>
        <w:t>,</w:t>
      </w:r>
      <w:r w:rsidR="00D157BD" w:rsidRPr="00D157BD">
        <w:rPr>
          <w:rFonts w:ascii="Tahoma" w:hAnsi="Tahoma" w:cs="Tahoma"/>
          <w:sz w:val="18"/>
          <w:szCs w:val="18"/>
        </w:rPr>
        <w:t>15</w:t>
      </w:r>
      <w:r w:rsidRPr="00D157BD">
        <w:rPr>
          <w:rFonts w:ascii="Tahoma" w:hAnsi="Tahoma" w:cs="Tahoma"/>
          <w:sz w:val="18"/>
          <w:szCs w:val="18"/>
        </w:rPr>
        <w:t xml:space="preserve">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 xml:space="preserve">sportovní činnost </w:t>
      </w:r>
    </w:p>
    <w:p w14:paraId="0A8B4BE9" w14:textId="4E2886A4" w:rsidR="00791445" w:rsidRPr="00D157BD" w:rsidRDefault="00791445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lastRenderedPageBreak/>
        <w:tab/>
      </w:r>
      <w:r w:rsidRPr="00D157BD">
        <w:rPr>
          <w:rFonts w:ascii="Tahoma" w:hAnsi="Tahoma" w:cs="Tahoma"/>
          <w:sz w:val="18"/>
          <w:szCs w:val="18"/>
        </w:rPr>
        <w:tab/>
        <w:t>2</w:t>
      </w:r>
      <w:r w:rsidR="00D157BD" w:rsidRPr="00D157BD">
        <w:rPr>
          <w:rFonts w:ascii="Tahoma" w:hAnsi="Tahoma" w:cs="Tahoma"/>
          <w:sz w:val="18"/>
          <w:szCs w:val="18"/>
        </w:rPr>
        <w:t>58</w:t>
      </w:r>
      <w:r w:rsidRPr="00D157BD">
        <w:rPr>
          <w:rFonts w:ascii="Tahoma" w:hAnsi="Tahoma" w:cs="Tahoma"/>
          <w:sz w:val="18"/>
          <w:szCs w:val="18"/>
        </w:rPr>
        <w:t>,</w:t>
      </w:r>
      <w:r w:rsidR="00D157BD" w:rsidRPr="00D157BD">
        <w:rPr>
          <w:rFonts w:ascii="Tahoma" w:hAnsi="Tahoma" w:cs="Tahoma"/>
          <w:sz w:val="18"/>
          <w:szCs w:val="18"/>
        </w:rPr>
        <w:t>82</w:t>
      </w:r>
      <w:r w:rsidRPr="00D157BD">
        <w:rPr>
          <w:rFonts w:ascii="Tahoma" w:hAnsi="Tahoma" w:cs="Tahoma"/>
          <w:sz w:val="18"/>
          <w:szCs w:val="18"/>
        </w:rPr>
        <w:t xml:space="preserve">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 xml:space="preserve">vánoční večírek </w:t>
      </w:r>
      <w:r w:rsidR="00D157BD" w:rsidRPr="00D157BD">
        <w:rPr>
          <w:rFonts w:ascii="Tahoma" w:hAnsi="Tahoma" w:cs="Tahoma"/>
          <w:sz w:val="18"/>
          <w:szCs w:val="18"/>
        </w:rPr>
        <w:t>(pohoštění, nájem, ostatní služby)</w:t>
      </w:r>
    </w:p>
    <w:p w14:paraId="71BE82D0" w14:textId="77777777" w:rsidR="00D157BD" w:rsidRPr="00D157BD" w:rsidRDefault="00791445" w:rsidP="00791445">
      <w:pPr>
        <w:tabs>
          <w:tab w:val="right" w:pos="1134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Pr="00D157BD">
        <w:rPr>
          <w:rFonts w:ascii="Tahoma" w:hAnsi="Tahoma" w:cs="Tahoma"/>
          <w:sz w:val="18"/>
          <w:szCs w:val="18"/>
        </w:rPr>
        <w:tab/>
      </w:r>
      <w:r w:rsidR="00D157BD" w:rsidRPr="00D157BD">
        <w:rPr>
          <w:rFonts w:ascii="Tahoma" w:hAnsi="Tahoma" w:cs="Tahoma"/>
          <w:sz w:val="18"/>
          <w:szCs w:val="18"/>
        </w:rPr>
        <w:t>40</w:t>
      </w:r>
      <w:r w:rsidRPr="00D157BD">
        <w:rPr>
          <w:rFonts w:ascii="Tahoma" w:hAnsi="Tahoma" w:cs="Tahoma"/>
          <w:sz w:val="18"/>
          <w:szCs w:val="18"/>
        </w:rPr>
        <w:t>,</w:t>
      </w:r>
      <w:r w:rsidR="00D157BD" w:rsidRPr="00D157BD">
        <w:rPr>
          <w:rFonts w:ascii="Tahoma" w:hAnsi="Tahoma" w:cs="Tahoma"/>
          <w:sz w:val="18"/>
          <w:szCs w:val="18"/>
        </w:rPr>
        <w:t>00</w:t>
      </w:r>
      <w:r w:rsidRPr="00D157BD">
        <w:rPr>
          <w:rFonts w:ascii="Tahoma" w:hAnsi="Tahoma" w:cs="Tahoma"/>
          <w:sz w:val="18"/>
          <w:szCs w:val="18"/>
        </w:rPr>
        <w:t xml:space="preserve">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 xml:space="preserve">výdaje hrazené z pokladny </w:t>
      </w:r>
    </w:p>
    <w:p w14:paraId="1CEBEAD6" w14:textId="085FEE71" w:rsidR="00791445" w:rsidRPr="00D157BD" w:rsidRDefault="00D157BD" w:rsidP="00791445">
      <w:pPr>
        <w:tabs>
          <w:tab w:val="right" w:pos="1134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="00791445" w:rsidRPr="00D157BD">
        <w:rPr>
          <w:rFonts w:ascii="Tahoma" w:hAnsi="Tahoma" w:cs="Tahoma"/>
          <w:sz w:val="18"/>
          <w:szCs w:val="18"/>
        </w:rPr>
        <w:tab/>
        <w:t xml:space="preserve">- </w:t>
      </w:r>
      <w:r w:rsidRPr="00D157BD">
        <w:rPr>
          <w:rFonts w:ascii="Tahoma" w:hAnsi="Tahoma" w:cs="Tahoma"/>
          <w:sz w:val="18"/>
          <w:szCs w:val="18"/>
        </w:rPr>
        <w:t>252</w:t>
      </w:r>
      <w:r w:rsidR="00791445" w:rsidRPr="00D157BD">
        <w:rPr>
          <w:rFonts w:ascii="Tahoma" w:hAnsi="Tahoma" w:cs="Tahoma"/>
          <w:sz w:val="18"/>
          <w:szCs w:val="18"/>
        </w:rPr>
        <w:t>,</w:t>
      </w:r>
      <w:r w:rsidRPr="00D157BD">
        <w:rPr>
          <w:rFonts w:ascii="Tahoma" w:hAnsi="Tahoma" w:cs="Tahoma"/>
          <w:sz w:val="18"/>
          <w:szCs w:val="18"/>
        </w:rPr>
        <w:t>48</w:t>
      </w:r>
      <w:r w:rsidR="00791445" w:rsidRPr="00D157BD">
        <w:rPr>
          <w:rFonts w:ascii="Tahoma" w:hAnsi="Tahoma" w:cs="Tahoma"/>
          <w:sz w:val="18"/>
          <w:szCs w:val="18"/>
        </w:rPr>
        <w:t xml:space="preserve"> tis. Kč</w:t>
      </w:r>
      <w:r w:rsidR="00791445" w:rsidRPr="00D157BD">
        <w:rPr>
          <w:rFonts w:ascii="Tahoma" w:hAnsi="Tahoma" w:cs="Tahoma"/>
          <w:sz w:val="18"/>
          <w:szCs w:val="18"/>
        </w:rPr>
        <w:tab/>
        <w:t>-</w:t>
      </w:r>
      <w:r w:rsidR="00791445" w:rsidRPr="00D157BD">
        <w:rPr>
          <w:rFonts w:ascii="Tahoma" w:hAnsi="Tahoma" w:cs="Tahoma"/>
          <w:sz w:val="18"/>
          <w:szCs w:val="18"/>
        </w:rPr>
        <w:tab/>
        <w:t xml:space="preserve">splátky půjček poskytnutých zaměstnancům </w:t>
      </w:r>
    </w:p>
    <w:p w14:paraId="219CC845" w14:textId="50F07C1F" w:rsidR="00791445" w:rsidRPr="00D157BD" w:rsidRDefault="00791445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Pr="00D157BD">
        <w:rPr>
          <w:rFonts w:ascii="Tahoma" w:hAnsi="Tahoma" w:cs="Tahoma"/>
          <w:sz w:val="18"/>
          <w:szCs w:val="18"/>
        </w:rPr>
        <w:tab/>
        <w:t>- 0,4</w:t>
      </w:r>
      <w:r w:rsidR="00D157BD" w:rsidRPr="00D157BD">
        <w:rPr>
          <w:rFonts w:ascii="Tahoma" w:hAnsi="Tahoma" w:cs="Tahoma"/>
          <w:sz w:val="18"/>
          <w:szCs w:val="18"/>
        </w:rPr>
        <w:t>3</w:t>
      </w:r>
      <w:r w:rsidRPr="00D157BD">
        <w:rPr>
          <w:rFonts w:ascii="Tahoma" w:hAnsi="Tahoma" w:cs="Tahoma"/>
          <w:sz w:val="18"/>
          <w:szCs w:val="18"/>
        </w:rPr>
        <w:t xml:space="preserve">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>úroky z účtu</w:t>
      </w:r>
    </w:p>
    <w:p w14:paraId="16BBBF35" w14:textId="7C159665" w:rsidR="00791445" w:rsidRPr="00D157BD" w:rsidRDefault="00791445" w:rsidP="00791445">
      <w:pPr>
        <w:tabs>
          <w:tab w:val="right" w:pos="1134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Pr="00D157BD">
        <w:rPr>
          <w:rFonts w:ascii="Tahoma" w:hAnsi="Tahoma" w:cs="Tahoma"/>
          <w:sz w:val="18"/>
          <w:szCs w:val="18"/>
        </w:rPr>
        <w:tab/>
        <w:t xml:space="preserve">- </w:t>
      </w:r>
      <w:r w:rsidR="00D157BD" w:rsidRPr="00D157BD">
        <w:rPr>
          <w:rFonts w:ascii="Tahoma" w:hAnsi="Tahoma" w:cs="Tahoma"/>
          <w:sz w:val="18"/>
          <w:szCs w:val="18"/>
        </w:rPr>
        <w:t>20</w:t>
      </w:r>
      <w:r w:rsidRPr="00D157BD">
        <w:rPr>
          <w:rFonts w:ascii="Tahoma" w:hAnsi="Tahoma" w:cs="Tahoma"/>
          <w:sz w:val="18"/>
          <w:szCs w:val="18"/>
        </w:rPr>
        <w:t>,</w:t>
      </w:r>
      <w:r w:rsidR="00D157BD" w:rsidRPr="00D157BD">
        <w:rPr>
          <w:rFonts w:ascii="Tahoma" w:hAnsi="Tahoma" w:cs="Tahoma"/>
          <w:sz w:val="18"/>
          <w:szCs w:val="18"/>
        </w:rPr>
        <w:t>0</w:t>
      </w:r>
      <w:r w:rsidRPr="00D157BD">
        <w:rPr>
          <w:rFonts w:ascii="Tahoma" w:hAnsi="Tahoma" w:cs="Tahoma"/>
          <w:sz w:val="18"/>
          <w:szCs w:val="18"/>
        </w:rPr>
        <w:t>0 tis.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 xml:space="preserve">navrácené příspěvky zaměstnancům na penzijní připojištění </w:t>
      </w:r>
    </w:p>
    <w:p w14:paraId="7B354288" w14:textId="1192ED34" w:rsidR="00791445" w:rsidRPr="00D157BD" w:rsidRDefault="00791445" w:rsidP="00791445">
      <w:pPr>
        <w:tabs>
          <w:tab w:val="right" w:pos="1134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D157BD">
        <w:rPr>
          <w:rFonts w:ascii="Tahoma" w:hAnsi="Tahoma" w:cs="Tahoma"/>
          <w:sz w:val="18"/>
          <w:szCs w:val="18"/>
        </w:rPr>
        <w:tab/>
      </w:r>
      <w:r w:rsidRPr="00D157BD">
        <w:rPr>
          <w:rFonts w:ascii="Tahoma" w:hAnsi="Tahoma" w:cs="Tahoma"/>
          <w:sz w:val="18"/>
          <w:szCs w:val="18"/>
        </w:rPr>
        <w:tab/>
        <w:t>- 1</w:t>
      </w:r>
      <w:r w:rsidR="00D157BD" w:rsidRPr="00D157BD">
        <w:rPr>
          <w:rFonts w:ascii="Tahoma" w:hAnsi="Tahoma" w:cs="Tahoma"/>
          <w:sz w:val="18"/>
          <w:szCs w:val="18"/>
        </w:rPr>
        <w:t>3</w:t>
      </w:r>
      <w:r w:rsidRPr="00D157BD">
        <w:rPr>
          <w:rFonts w:ascii="Tahoma" w:hAnsi="Tahoma" w:cs="Tahoma"/>
          <w:sz w:val="18"/>
          <w:szCs w:val="18"/>
        </w:rPr>
        <w:t> </w:t>
      </w:r>
      <w:r w:rsidR="00D157BD" w:rsidRPr="00D157BD">
        <w:rPr>
          <w:rFonts w:ascii="Tahoma" w:hAnsi="Tahoma" w:cs="Tahoma"/>
          <w:sz w:val="18"/>
          <w:szCs w:val="18"/>
        </w:rPr>
        <w:t>314</w:t>
      </w:r>
      <w:r w:rsidRPr="00D157BD">
        <w:rPr>
          <w:rFonts w:ascii="Tahoma" w:hAnsi="Tahoma" w:cs="Tahoma"/>
          <w:sz w:val="18"/>
          <w:szCs w:val="18"/>
        </w:rPr>
        <w:t>,</w:t>
      </w:r>
      <w:r w:rsidR="00D157BD" w:rsidRPr="00D157BD">
        <w:rPr>
          <w:rFonts w:ascii="Tahoma" w:hAnsi="Tahoma" w:cs="Tahoma"/>
          <w:sz w:val="18"/>
          <w:szCs w:val="18"/>
        </w:rPr>
        <w:t>79</w:t>
      </w:r>
      <w:r w:rsidRPr="00D157BD">
        <w:rPr>
          <w:rFonts w:ascii="Tahoma" w:hAnsi="Tahoma" w:cs="Tahoma"/>
          <w:sz w:val="18"/>
          <w:szCs w:val="18"/>
        </w:rPr>
        <w:t xml:space="preserve"> ti. Kč</w:t>
      </w:r>
      <w:r w:rsidRPr="00D157BD">
        <w:rPr>
          <w:rFonts w:ascii="Tahoma" w:hAnsi="Tahoma" w:cs="Tahoma"/>
          <w:sz w:val="18"/>
          <w:szCs w:val="18"/>
        </w:rPr>
        <w:tab/>
        <w:t>-</w:t>
      </w:r>
      <w:r w:rsidRPr="00D157BD">
        <w:rPr>
          <w:rFonts w:ascii="Tahoma" w:hAnsi="Tahoma" w:cs="Tahoma"/>
          <w:sz w:val="18"/>
          <w:szCs w:val="18"/>
        </w:rPr>
        <w:tab/>
        <w:t>příděl do sociálního fondu</w:t>
      </w:r>
    </w:p>
    <w:p w14:paraId="45464295" w14:textId="77777777" w:rsidR="00791445" w:rsidRPr="005D58B9" w:rsidRDefault="00791445" w:rsidP="00791445">
      <w:pPr>
        <w:tabs>
          <w:tab w:val="right" w:pos="1134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</w:p>
    <w:p w14:paraId="33752C9D" w14:textId="77777777" w:rsidR="00791445" w:rsidRPr="005D58B9" w:rsidRDefault="00791445" w:rsidP="00791445">
      <w:pPr>
        <w:tabs>
          <w:tab w:val="decimal" w:pos="851"/>
          <w:tab w:val="right" w:pos="1701"/>
          <w:tab w:val="left" w:pos="1843"/>
          <w:tab w:val="left" w:pos="2127"/>
          <w:tab w:val="left" w:pos="4536"/>
        </w:tabs>
        <w:spacing w:after="0"/>
        <w:ind w:left="2127" w:hanging="2127"/>
        <w:rPr>
          <w:rFonts w:ascii="Tahoma" w:hAnsi="Tahoma" w:cs="Tahoma"/>
          <w:b/>
          <w:sz w:val="18"/>
          <w:szCs w:val="18"/>
        </w:rPr>
      </w:pPr>
      <w:r w:rsidRPr="005D58B9">
        <w:tab/>
      </w:r>
      <w:r w:rsidRPr="005D58B9">
        <w:rPr>
          <w:rFonts w:ascii="Tahoma" w:hAnsi="Tahoma" w:cs="Tahoma"/>
          <w:sz w:val="18"/>
          <w:szCs w:val="18"/>
        </w:rPr>
        <w:t xml:space="preserve">+ 1,00 tis. Kč </w:t>
      </w:r>
      <w:r w:rsidRPr="005D58B9">
        <w:rPr>
          <w:rFonts w:ascii="Tahoma" w:hAnsi="Tahoma" w:cs="Tahoma"/>
          <w:sz w:val="18"/>
          <w:szCs w:val="18"/>
        </w:rPr>
        <w:tab/>
        <w:t>-</w:t>
      </w:r>
      <w:r w:rsidRPr="005D58B9">
        <w:rPr>
          <w:rFonts w:ascii="Tahoma" w:hAnsi="Tahoma" w:cs="Tahoma"/>
          <w:sz w:val="18"/>
          <w:szCs w:val="18"/>
        </w:rPr>
        <w:tab/>
        <w:t xml:space="preserve">změna stavu finančních prostředků na účtu </w:t>
      </w:r>
      <w:r w:rsidRPr="005D58B9">
        <w:rPr>
          <w:rFonts w:ascii="Tahoma" w:hAnsi="Tahoma" w:cs="Tahoma"/>
          <w:b/>
          <w:sz w:val="18"/>
          <w:szCs w:val="18"/>
        </w:rPr>
        <w:t>fondu pomoci občanům dotčeným živelními pohromami</w:t>
      </w:r>
    </w:p>
    <w:p w14:paraId="313D5EC0" w14:textId="77777777" w:rsidR="00791445" w:rsidRPr="005D58B9" w:rsidRDefault="00791445" w:rsidP="00791445">
      <w:pPr>
        <w:tabs>
          <w:tab w:val="right" w:pos="1276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5D58B9">
        <w:rPr>
          <w:rFonts w:ascii="Tahoma" w:hAnsi="Tahoma" w:cs="Tahoma"/>
          <w:sz w:val="18"/>
          <w:szCs w:val="18"/>
        </w:rPr>
        <w:tab/>
        <w:t xml:space="preserve">z toho: </w:t>
      </w:r>
      <w:r w:rsidRPr="005D58B9">
        <w:rPr>
          <w:rFonts w:ascii="Tahoma" w:hAnsi="Tahoma" w:cs="Tahoma"/>
          <w:sz w:val="18"/>
          <w:szCs w:val="18"/>
        </w:rPr>
        <w:tab/>
        <w:t>- 0,20 tis. Kč</w:t>
      </w:r>
      <w:r w:rsidRPr="005D58B9">
        <w:rPr>
          <w:rFonts w:ascii="Tahoma" w:hAnsi="Tahoma" w:cs="Tahoma"/>
          <w:sz w:val="18"/>
          <w:szCs w:val="18"/>
        </w:rPr>
        <w:tab/>
        <w:t>-</w:t>
      </w:r>
      <w:r w:rsidRPr="005D58B9">
        <w:rPr>
          <w:rFonts w:ascii="Tahoma" w:hAnsi="Tahoma" w:cs="Tahoma"/>
          <w:sz w:val="18"/>
          <w:szCs w:val="18"/>
        </w:rPr>
        <w:tab/>
        <w:t>úroky z účtu</w:t>
      </w:r>
    </w:p>
    <w:p w14:paraId="1A68ABD1" w14:textId="77777777" w:rsidR="00791445" w:rsidRPr="005D58B9" w:rsidRDefault="00791445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5D58B9">
        <w:rPr>
          <w:rFonts w:ascii="Tahoma" w:hAnsi="Tahoma" w:cs="Tahoma"/>
          <w:sz w:val="18"/>
          <w:szCs w:val="18"/>
        </w:rPr>
        <w:tab/>
      </w:r>
      <w:r w:rsidRPr="005D58B9">
        <w:rPr>
          <w:rFonts w:ascii="Tahoma" w:hAnsi="Tahoma" w:cs="Tahoma"/>
          <w:sz w:val="18"/>
          <w:szCs w:val="18"/>
        </w:rPr>
        <w:tab/>
        <w:t>1,20 tis. Kč</w:t>
      </w:r>
      <w:r w:rsidRPr="005D58B9">
        <w:rPr>
          <w:rFonts w:ascii="Tahoma" w:hAnsi="Tahoma" w:cs="Tahoma"/>
          <w:sz w:val="18"/>
          <w:szCs w:val="18"/>
        </w:rPr>
        <w:tab/>
        <w:t>-</w:t>
      </w:r>
      <w:r w:rsidRPr="005D58B9">
        <w:rPr>
          <w:rFonts w:ascii="Tahoma" w:hAnsi="Tahoma" w:cs="Tahoma"/>
          <w:sz w:val="18"/>
          <w:szCs w:val="18"/>
        </w:rPr>
        <w:tab/>
        <w:t>bankovní poplatky</w:t>
      </w:r>
    </w:p>
    <w:p w14:paraId="3C943004" w14:textId="77777777" w:rsidR="00791445" w:rsidRPr="00BC20C6" w:rsidRDefault="00791445" w:rsidP="00791445">
      <w:pPr>
        <w:tabs>
          <w:tab w:val="right" w:pos="1701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  <w:highlight w:val="yellow"/>
        </w:rPr>
      </w:pPr>
    </w:p>
    <w:p w14:paraId="1C02E10C" w14:textId="330C756D" w:rsidR="00791445" w:rsidRPr="005D58B9" w:rsidRDefault="00791445" w:rsidP="00791445">
      <w:pPr>
        <w:tabs>
          <w:tab w:val="decimal" w:pos="851"/>
          <w:tab w:val="right" w:pos="1701"/>
          <w:tab w:val="left" w:pos="1843"/>
          <w:tab w:val="left" w:pos="2127"/>
          <w:tab w:val="left" w:pos="4536"/>
        </w:tabs>
        <w:spacing w:after="0"/>
        <w:ind w:left="2127" w:hanging="2127"/>
        <w:rPr>
          <w:rFonts w:ascii="Tahoma" w:hAnsi="Tahoma" w:cs="Tahoma"/>
          <w:b/>
          <w:sz w:val="18"/>
          <w:szCs w:val="18"/>
        </w:rPr>
      </w:pPr>
      <w:r w:rsidRPr="005D58B9">
        <w:rPr>
          <w:rFonts w:ascii="Tahoma" w:hAnsi="Tahoma" w:cs="Tahoma"/>
          <w:sz w:val="18"/>
          <w:szCs w:val="18"/>
        </w:rPr>
        <w:tab/>
        <w:t xml:space="preserve">- </w:t>
      </w:r>
      <w:r w:rsidR="005D58B9" w:rsidRPr="005D58B9">
        <w:rPr>
          <w:rFonts w:ascii="Tahoma" w:hAnsi="Tahoma" w:cs="Tahoma"/>
          <w:sz w:val="18"/>
          <w:szCs w:val="18"/>
        </w:rPr>
        <w:t>5</w:t>
      </w:r>
      <w:r w:rsidRPr="005D58B9">
        <w:rPr>
          <w:rFonts w:ascii="Tahoma" w:hAnsi="Tahoma" w:cs="Tahoma"/>
          <w:sz w:val="18"/>
          <w:szCs w:val="18"/>
        </w:rPr>
        <w:t> </w:t>
      </w:r>
      <w:r w:rsidR="005D58B9" w:rsidRPr="005D58B9">
        <w:rPr>
          <w:rFonts w:ascii="Tahoma" w:hAnsi="Tahoma" w:cs="Tahoma"/>
          <w:sz w:val="18"/>
          <w:szCs w:val="18"/>
        </w:rPr>
        <w:t>451</w:t>
      </w:r>
      <w:r w:rsidRPr="005D58B9">
        <w:rPr>
          <w:rFonts w:ascii="Tahoma" w:hAnsi="Tahoma" w:cs="Tahoma"/>
          <w:sz w:val="18"/>
          <w:szCs w:val="18"/>
        </w:rPr>
        <w:t xml:space="preserve">,00 tis. Kč </w:t>
      </w:r>
      <w:r w:rsidRPr="005D58B9">
        <w:rPr>
          <w:rFonts w:ascii="Tahoma" w:hAnsi="Tahoma" w:cs="Tahoma"/>
          <w:sz w:val="18"/>
          <w:szCs w:val="18"/>
        </w:rPr>
        <w:tab/>
        <w:t>-</w:t>
      </w:r>
      <w:r w:rsidRPr="005D58B9">
        <w:rPr>
          <w:rFonts w:ascii="Tahoma" w:hAnsi="Tahoma" w:cs="Tahoma"/>
          <w:sz w:val="18"/>
          <w:szCs w:val="18"/>
        </w:rPr>
        <w:tab/>
        <w:t xml:space="preserve">změna stavu finančních prostředků na účtu </w:t>
      </w:r>
      <w:r w:rsidRPr="005D58B9">
        <w:rPr>
          <w:rFonts w:ascii="Tahoma" w:hAnsi="Tahoma" w:cs="Tahoma"/>
          <w:b/>
          <w:sz w:val="18"/>
          <w:szCs w:val="18"/>
        </w:rPr>
        <w:t>fondu obnovy vodovodů a kanalizací ve vlastnictví města</w:t>
      </w:r>
    </w:p>
    <w:p w14:paraId="358049CC" w14:textId="414C811E" w:rsidR="00791445" w:rsidRPr="005D58B9" w:rsidRDefault="00791445" w:rsidP="00791445">
      <w:pPr>
        <w:tabs>
          <w:tab w:val="right" w:pos="1276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5D58B9">
        <w:rPr>
          <w:rFonts w:ascii="Tahoma" w:hAnsi="Tahoma" w:cs="Tahoma"/>
          <w:sz w:val="18"/>
          <w:szCs w:val="18"/>
        </w:rPr>
        <w:tab/>
        <w:t>z toho:</w:t>
      </w:r>
      <w:r w:rsidRPr="005D58B9">
        <w:rPr>
          <w:rFonts w:ascii="Tahoma" w:hAnsi="Tahoma" w:cs="Tahoma"/>
          <w:sz w:val="18"/>
          <w:szCs w:val="18"/>
        </w:rPr>
        <w:tab/>
        <w:t xml:space="preserve"> - </w:t>
      </w:r>
      <w:r w:rsidR="005D58B9" w:rsidRPr="005D58B9">
        <w:rPr>
          <w:rFonts w:ascii="Tahoma" w:hAnsi="Tahoma" w:cs="Tahoma"/>
          <w:sz w:val="18"/>
          <w:szCs w:val="18"/>
        </w:rPr>
        <w:t>5</w:t>
      </w:r>
      <w:r w:rsidRPr="005D58B9">
        <w:rPr>
          <w:rFonts w:ascii="Tahoma" w:hAnsi="Tahoma" w:cs="Tahoma"/>
          <w:sz w:val="18"/>
          <w:szCs w:val="18"/>
        </w:rPr>
        <w:t xml:space="preserve"> </w:t>
      </w:r>
      <w:r w:rsidR="005D58B9" w:rsidRPr="005D58B9">
        <w:rPr>
          <w:rFonts w:ascii="Tahoma" w:hAnsi="Tahoma" w:cs="Tahoma"/>
          <w:sz w:val="18"/>
          <w:szCs w:val="18"/>
        </w:rPr>
        <w:t>451</w:t>
      </w:r>
      <w:r w:rsidRPr="005D58B9">
        <w:rPr>
          <w:rFonts w:ascii="Tahoma" w:hAnsi="Tahoma" w:cs="Tahoma"/>
          <w:sz w:val="18"/>
          <w:szCs w:val="18"/>
        </w:rPr>
        <w:t xml:space="preserve"> tis. Kč</w:t>
      </w:r>
      <w:r w:rsidRPr="005D58B9">
        <w:rPr>
          <w:rFonts w:ascii="Tahoma" w:hAnsi="Tahoma" w:cs="Tahoma"/>
          <w:sz w:val="18"/>
          <w:szCs w:val="18"/>
        </w:rPr>
        <w:tab/>
        <w:t>-</w:t>
      </w:r>
      <w:r w:rsidRPr="005D58B9">
        <w:rPr>
          <w:rFonts w:ascii="Tahoma" w:hAnsi="Tahoma" w:cs="Tahoma"/>
          <w:sz w:val="18"/>
          <w:szCs w:val="18"/>
        </w:rPr>
        <w:tab/>
        <w:t>příděl do fondu</w:t>
      </w:r>
    </w:p>
    <w:p w14:paraId="044174E9" w14:textId="77777777" w:rsidR="005D58B9" w:rsidRPr="005D58B9" w:rsidRDefault="005D58B9" w:rsidP="00791445">
      <w:pPr>
        <w:tabs>
          <w:tab w:val="right" w:pos="1276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</w:p>
    <w:p w14:paraId="44D6BA0B" w14:textId="2884C096" w:rsidR="005D58B9" w:rsidRPr="005D58B9" w:rsidRDefault="005D58B9" w:rsidP="00791445">
      <w:pPr>
        <w:tabs>
          <w:tab w:val="right" w:pos="1276"/>
          <w:tab w:val="right" w:pos="2977"/>
          <w:tab w:val="left" w:pos="3261"/>
          <w:tab w:val="left" w:pos="3686"/>
        </w:tabs>
        <w:spacing w:after="0"/>
        <w:rPr>
          <w:rFonts w:ascii="Tahoma" w:hAnsi="Tahoma" w:cs="Tahoma"/>
          <w:sz w:val="18"/>
          <w:szCs w:val="18"/>
        </w:rPr>
      </w:pPr>
      <w:r w:rsidRPr="005D58B9">
        <w:rPr>
          <w:rFonts w:ascii="Tahoma" w:hAnsi="Tahoma" w:cs="Tahoma"/>
          <w:sz w:val="18"/>
          <w:szCs w:val="18"/>
        </w:rPr>
        <w:tab/>
        <w:t xml:space="preserve">        - 714,00 tis. Kč – změna stavu finančních prostředků </w:t>
      </w:r>
      <w:r w:rsidRPr="005D58B9">
        <w:rPr>
          <w:rFonts w:ascii="Tahoma" w:hAnsi="Tahoma" w:cs="Tahoma"/>
          <w:b/>
          <w:bCs/>
          <w:sz w:val="18"/>
          <w:szCs w:val="18"/>
        </w:rPr>
        <w:t>v příruční pokladně</w:t>
      </w:r>
    </w:p>
    <w:p w14:paraId="70717E2A" w14:textId="77777777" w:rsidR="00791445" w:rsidRPr="008C3A1F" w:rsidRDefault="00791445" w:rsidP="00196E1E">
      <w:pPr>
        <w:pStyle w:val="Bezmezer"/>
        <w:rPr>
          <w:rFonts w:ascii="Tahoma" w:hAnsi="Tahoma" w:cs="Tahoma"/>
          <w:sz w:val="18"/>
          <w:szCs w:val="18"/>
        </w:rPr>
      </w:pPr>
    </w:p>
    <w:p w14:paraId="2524EAB3" w14:textId="77777777" w:rsidR="00196E1E" w:rsidRPr="008C3A1F" w:rsidRDefault="00196E1E" w:rsidP="00196E1E">
      <w:pPr>
        <w:pStyle w:val="Bezmezer"/>
        <w:rPr>
          <w:rFonts w:ascii="Tahoma" w:hAnsi="Tahoma" w:cs="Tahoma"/>
          <w:b/>
          <w:bCs/>
          <w:sz w:val="18"/>
          <w:szCs w:val="18"/>
        </w:rPr>
      </w:pPr>
      <w:r w:rsidRPr="008C3A1F">
        <w:rPr>
          <w:rFonts w:ascii="Tahoma" w:hAnsi="Tahoma" w:cs="Tahoma"/>
          <w:b/>
          <w:bCs/>
          <w:sz w:val="18"/>
          <w:szCs w:val="18"/>
        </w:rPr>
        <w:t>Pol. 8124-Uhrazené splátky dlouhodobých přijatých půjčených prostředků - plnění na 100 %</w:t>
      </w:r>
    </w:p>
    <w:p w14:paraId="144CA98D" w14:textId="36BE17BD" w:rsidR="00196E1E" w:rsidRPr="008C3A1F" w:rsidRDefault="00196E1E" w:rsidP="00196E1E">
      <w:pPr>
        <w:pStyle w:val="Bezmezer"/>
        <w:rPr>
          <w:rFonts w:ascii="Tahoma" w:hAnsi="Tahoma" w:cs="Tahoma"/>
          <w:b/>
          <w:bCs/>
          <w:sz w:val="18"/>
          <w:szCs w:val="18"/>
        </w:rPr>
      </w:pPr>
      <w:r w:rsidRPr="008C3A1F">
        <w:rPr>
          <w:rFonts w:ascii="Tahoma" w:hAnsi="Tahoma" w:cs="Tahoma"/>
          <w:b/>
          <w:bCs/>
          <w:sz w:val="18"/>
          <w:szCs w:val="18"/>
        </w:rPr>
        <w:t xml:space="preserve">Rozpočet: - </w:t>
      </w:r>
      <w:r w:rsidR="008C3A1F" w:rsidRPr="008C3A1F">
        <w:rPr>
          <w:rFonts w:ascii="Tahoma" w:hAnsi="Tahoma" w:cs="Tahoma"/>
          <w:b/>
          <w:bCs/>
          <w:sz w:val="18"/>
          <w:szCs w:val="18"/>
        </w:rPr>
        <w:t>73</w:t>
      </w:r>
      <w:r w:rsidRPr="008C3A1F">
        <w:rPr>
          <w:rFonts w:ascii="Tahoma" w:hAnsi="Tahoma" w:cs="Tahoma"/>
          <w:b/>
          <w:bCs/>
          <w:sz w:val="18"/>
          <w:szCs w:val="18"/>
        </w:rPr>
        <w:t xml:space="preserve"> </w:t>
      </w:r>
      <w:r w:rsidR="008C3A1F" w:rsidRPr="008C3A1F">
        <w:rPr>
          <w:rFonts w:ascii="Tahoma" w:hAnsi="Tahoma" w:cs="Tahoma"/>
          <w:b/>
          <w:bCs/>
          <w:sz w:val="18"/>
          <w:szCs w:val="18"/>
        </w:rPr>
        <w:t>897</w:t>
      </w:r>
      <w:r w:rsidRPr="008C3A1F">
        <w:rPr>
          <w:rFonts w:ascii="Tahoma" w:hAnsi="Tahoma" w:cs="Tahoma"/>
          <w:b/>
          <w:bCs/>
          <w:sz w:val="18"/>
          <w:szCs w:val="18"/>
        </w:rPr>
        <w:t>,10 tis. Kč</w:t>
      </w:r>
      <w:r w:rsidRPr="008C3A1F">
        <w:rPr>
          <w:rFonts w:ascii="Tahoma" w:hAnsi="Tahoma" w:cs="Tahoma"/>
          <w:b/>
          <w:bCs/>
          <w:sz w:val="18"/>
          <w:szCs w:val="18"/>
        </w:rPr>
        <w:tab/>
      </w:r>
      <w:r w:rsidRPr="008C3A1F">
        <w:rPr>
          <w:rFonts w:ascii="Tahoma" w:hAnsi="Tahoma" w:cs="Tahoma"/>
          <w:b/>
          <w:bCs/>
          <w:sz w:val="18"/>
          <w:szCs w:val="18"/>
        </w:rPr>
        <w:tab/>
      </w:r>
      <w:r w:rsidRPr="008C3A1F">
        <w:rPr>
          <w:rFonts w:ascii="Tahoma" w:hAnsi="Tahoma" w:cs="Tahoma"/>
          <w:b/>
          <w:bCs/>
          <w:sz w:val="18"/>
          <w:szCs w:val="18"/>
        </w:rPr>
        <w:tab/>
      </w:r>
      <w:r w:rsidRPr="008C3A1F">
        <w:rPr>
          <w:rFonts w:ascii="Tahoma" w:hAnsi="Tahoma" w:cs="Tahoma"/>
          <w:b/>
          <w:bCs/>
          <w:sz w:val="18"/>
          <w:szCs w:val="18"/>
        </w:rPr>
        <w:tab/>
        <w:t xml:space="preserve">Skutečnost: - </w:t>
      </w:r>
      <w:r w:rsidR="008C3A1F" w:rsidRPr="008C3A1F">
        <w:rPr>
          <w:rFonts w:ascii="Tahoma" w:hAnsi="Tahoma" w:cs="Tahoma"/>
          <w:b/>
          <w:bCs/>
          <w:sz w:val="18"/>
          <w:szCs w:val="18"/>
        </w:rPr>
        <w:t>73</w:t>
      </w:r>
      <w:r w:rsidRPr="008C3A1F">
        <w:rPr>
          <w:rFonts w:ascii="Tahoma" w:hAnsi="Tahoma" w:cs="Tahoma"/>
          <w:b/>
          <w:bCs/>
          <w:sz w:val="18"/>
          <w:szCs w:val="18"/>
        </w:rPr>
        <w:t> </w:t>
      </w:r>
      <w:r w:rsidR="008C3A1F" w:rsidRPr="008C3A1F">
        <w:rPr>
          <w:rFonts w:ascii="Tahoma" w:hAnsi="Tahoma" w:cs="Tahoma"/>
          <w:b/>
          <w:bCs/>
          <w:sz w:val="18"/>
          <w:szCs w:val="18"/>
        </w:rPr>
        <w:t>895</w:t>
      </w:r>
      <w:r w:rsidRPr="008C3A1F">
        <w:rPr>
          <w:rFonts w:ascii="Tahoma" w:hAnsi="Tahoma" w:cs="Tahoma"/>
          <w:b/>
          <w:bCs/>
          <w:sz w:val="18"/>
          <w:szCs w:val="18"/>
        </w:rPr>
        <w:t>,</w:t>
      </w:r>
      <w:r w:rsidR="008C3A1F" w:rsidRPr="008C3A1F">
        <w:rPr>
          <w:rFonts w:ascii="Tahoma" w:hAnsi="Tahoma" w:cs="Tahoma"/>
          <w:b/>
          <w:bCs/>
          <w:sz w:val="18"/>
          <w:szCs w:val="18"/>
        </w:rPr>
        <w:t>87</w:t>
      </w:r>
      <w:r w:rsidRPr="008C3A1F">
        <w:rPr>
          <w:rFonts w:ascii="Tahoma" w:hAnsi="Tahoma" w:cs="Tahoma"/>
          <w:b/>
          <w:bCs/>
          <w:sz w:val="18"/>
          <w:szCs w:val="18"/>
        </w:rPr>
        <w:t xml:space="preserve"> tis. Kč</w:t>
      </w:r>
    </w:p>
    <w:p w14:paraId="5C113580" w14:textId="77777777" w:rsidR="00196E1E" w:rsidRPr="008C3A1F" w:rsidRDefault="00196E1E" w:rsidP="00196E1E">
      <w:pPr>
        <w:pStyle w:val="Bezmezer"/>
        <w:rPr>
          <w:rFonts w:ascii="Tahoma" w:hAnsi="Tahoma" w:cs="Tahoma"/>
          <w:sz w:val="18"/>
          <w:szCs w:val="18"/>
        </w:rPr>
      </w:pPr>
      <w:r w:rsidRPr="008C3A1F">
        <w:rPr>
          <w:rFonts w:ascii="Tahoma" w:hAnsi="Tahoma" w:cs="Tahoma"/>
          <w:sz w:val="18"/>
          <w:szCs w:val="18"/>
        </w:rPr>
        <w:t>V tom:</w:t>
      </w:r>
    </w:p>
    <w:p w14:paraId="1B3E60F2" w14:textId="11A4B2E6" w:rsidR="00196E1E" w:rsidRDefault="00196E1E" w:rsidP="00196E1E">
      <w:pPr>
        <w:pStyle w:val="Bezmezer"/>
        <w:rPr>
          <w:rFonts w:ascii="Tahoma" w:hAnsi="Tahoma" w:cs="Tahoma"/>
          <w:sz w:val="18"/>
          <w:szCs w:val="18"/>
        </w:rPr>
      </w:pPr>
      <w:r w:rsidRPr="008C3A1F">
        <w:rPr>
          <w:rFonts w:ascii="Tahoma" w:hAnsi="Tahoma" w:cs="Tahoma"/>
          <w:sz w:val="18"/>
          <w:szCs w:val="18"/>
        </w:rPr>
        <w:t xml:space="preserve">     - 38 775,47 tis. </w:t>
      </w:r>
      <w:r w:rsidR="006216DA" w:rsidRPr="008C3A1F">
        <w:rPr>
          <w:rFonts w:ascii="Tahoma" w:hAnsi="Tahoma" w:cs="Tahoma"/>
          <w:sz w:val="18"/>
          <w:szCs w:val="18"/>
        </w:rPr>
        <w:t>Kč - splátky</w:t>
      </w:r>
      <w:r w:rsidRPr="008C3A1F">
        <w:rPr>
          <w:rFonts w:ascii="Tahoma" w:hAnsi="Tahoma" w:cs="Tahoma"/>
          <w:sz w:val="18"/>
          <w:szCs w:val="18"/>
        </w:rPr>
        <w:t xml:space="preserve"> úvěru od České spořitelny, a. s.</w:t>
      </w:r>
    </w:p>
    <w:p w14:paraId="47EBF7A1" w14:textId="3C5D794B" w:rsidR="008C3A1F" w:rsidRPr="008C3A1F" w:rsidRDefault="008C3A1F" w:rsidP="008C3A1F">
      <w:pPr>
        <w:pStyle w:val="Bezmezer"/>
        <w:rPr>
          <w:rFonts w:ascii="Tahoma" w:hAnsi="Tahoma" w:cs="Tahoma"/>
          <w:sz w:val="18"/>
          <w:szCs w:val="18"/>
        </w:rPr>
      </w:pPr>
      <w:r w:rsidRPr="008C3A1F">
        <w:rPr>
          <w:rFonts w:ascii="Tahoma" w:hAnsi="Tahoma" w:cs="Tahoma"/>
          <w:sz w:val="18"/>
          <w:szCs w:val="18"/>
        </w:rPr>
        <w:t xml:space="preserve">     - 3</w:t>
      </w:r>
      <w:r>
        <w:rPr>
          <w:rFonts w:ascii="Tahoma" w:hAnsi="Tahoma" w:cs="Tahoma"/>
          <w:sz w:val="18"/>
          <w:szCs w:val="18"/>
        </w:rPr>
        <w:t>3</w:t>
      </w:r>
      <w:r w:rsidRPr="008C3A1F">
        <w:rPr>
          <w:rFonts w:ascii="Tahom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t>333</w:t>
      </w:r>
      <w:r w:rsidRPr="008C3A1F">
        <w:rPr>
          <w:rFonts w:ascii="Tahoma" w:hAnsi="Tahoma" w:cs="Tahoma"/>
          <w:sz w:val="18"/>
          <w:szCs w:val="18"/>
        </w:rPr>
        <w:t>,</w:t>
      </w:r>
      <w:r>
        <w:rPr>
          <w:rFonts w:ascii="Tahoma" w:hAnsi="Tahoma" w:cs="Tahoma"/>
          <w:sz w:val="18"/>
          <w:szCs w:val="18"/>
        </w:rPr>
        <w:t>32</w:t>
      </w:r>
      <w:r w:rsidRPr="008C3A1F">
        <w:rPr>
          <w:rFonts w:ascii="Tahoma" w:hAnsi="Tahoma" w:cs="Tahoma"/>
          <w:sz w:val="18"/>
          <w:szCs w:val="18"/>
        </w:rPr>
        <w:t xml:space="preserve"> tis. </w:t>
      </w:r>
      <w:r w:rsidR="006216DA" w:rsidRPr="008C3A1F">
        <w:rPr>
          <w:rFonts w:ascii="Tahoma" w:hAnsi="Tahoma" w:cs="Tahoma"/>
          <w:sz w:val="18"/>
          <w:szCs w:val="18"/>
        </w:rPr>
        <w:t>Kč - splátky</w:t>
      </w:r>
      <w:r w:rsidRPr="008C3A1F">
        <w:rPr>
          <w:rFonts w:ascii="Tahoma" w:hAnsi="Tahoma" w:cs="Tahoma"/>
          <w:sz w:val="18"/>
          <w:szCs w:val="18"/>
        </w:rPr>
        <w:t xml:space="preserve"> úvěru od </w:t>
      </w:r>
      <w:r>
        <w:rPr>
          <w:rFonts w:ascii="Tahoma" w:hAnsi="Tahoma" w:cs="Tahoma"/>
          <w:sz w:val="18"/>
          <w:szCs w:val="18"/>
        </w:rPr>
        <w:t>ČSOB</w:t>
      </w:r>
      <w:r w:rsidRPr="008C3A1F">
        <w:rPr>
          <w:rFonts w:ascii="Tahoma" w:hAnsi="Tahoma" w:cs="Tahoma"/>
          <w:sz w:val="18"/>
          <w:szCs w:val="18"/>
        </w:rPr>
        <w:t>, a. s.</w:t>
      </w:r>
    </w:p>
    <w:p w14:paraId="2A17B72F" w14:textId="33B747E4" w:rsidR="00196E1E" w:rsidRPr="008C3A1F" w:rsidRDefault="00196E1E" w:rsidP="00196E1E">
      <w:pPr>
        <w:pStyle w:val="Bezmezer"/>
        <w:rPr>
          <w:rFonts w:ascii="Tahoma" w:hAnsi="Tahoma" w:cs="Tahoma"/>
          <w:sz w:val="18"/>
          <w:szCs w:val="18"/>
        </w:rPr>
      </w:pPr>
      <w:r w:rsidRPr="008C3A1F">
        <w:rPr>
          <w:rFonts w:ascii="Tahoma" w:hAnsi="Tahoma" w:cs="Tahoma"/>
          <w:sz w:val="18"/>
          <w:szCs w:val="18"/>
        </w:rPr>
        <w:t xml:space="preserve">       - 1 787,08 tis. </w:t>
      </w:r>
      <w:r w:rsidR="006216DA" w:rsidRPr="008C3A1F">
        <w:rPr>
          <w:rFonts w:ascii="Tahoma" w:hAnsi="Tahoma" w:cs="Tahoma"/>
          <w:sz w:val="18"/>
          <w:szCs w:val="18"/>
        </w:rPr>
        <w:t>Kč - splátky</w:t>
      </w:r>
      <w:r w:rsidRPr="008C3A1F">
        <w:rPr>
          <w:rFonts w:ascii="Tahoma" w:hAnsi="Tahoma" w:cs="Tahoma"/>
          <w:sz w:val="18"/>
          <w:szCs w:val="18"/>
        </w:rPr>
        <w:t xml:space="preserve"> investičního úvěru ze SFPI na investiční akci Stavební úpravy domu čp. 1083, ul. </w:t>
      </w:r>
    </w:p>
    <w:p w14:paraId="4319D78A" w14:textId="0918B38C" w:rsidR="00196E1E" w:rsidRPr="008C3A1F" w:rsidRDefault="00196E1E" w:rsidP="00196E1E">
      <w:pPr>
        <w:pStyle w:val="Bezmezer"/>
        <w:rPr>
          <w:rFonts w:ascii="Tahoma" w:hAnsi="Tahoma" w:cs="Tahoma"/>
          <w:sz w:val="18"/>
          <w:szCs w:val="18"/>
        </w:rPr>
      </w:pPr>
      <w:r w:rsidRPr="008C3A1F">
        <w:rPr>
          <w:rFonts w:ascii="Tahoma" w:hAnsi="Tahoma" w:cs="Tahoma"/>
          <w:sz w:val="18"/>
          <w:szCs w:val="18"/>
        </w:rPr>
        <w:t xml:space="preserve">                                    Těšínská na sídlo městské policie</w:t>
      </w:r>
    </w:p>
    <w:p w14:paraId="516EA8BE" w14:textId="77777777" w:rsidR="00196E1E" w:rsidRPr="00BC20C6" w:rsidRDefault="00196E1E" w:rsidP="00196E1E">
      <w:pPr>
        <w:pStyle w:val="Bezmezer"/>
        <w:rPr>
          <w:rFonts w:ascii="Tahoma" w:hAnsi="Tahoma" w:cs="Tahoma"/>
          <w:sz w:val="18"/>
          <w:szCs w:val="18"/>
          <w:highlight w:val="yellow"/>
        </w:rPr>
      </w:pPr>
    </w:p>
    <w:p w14:paraId="1D4C522C" w14:textId="35CBEA10" w:rsidR="00196E1E" w:rsidRPr="00BC20C6" w:rsidRDefault="00196E1E" w:rsidP="00196E1E">
      <w:pPr>
        <w:pStyle w:val="Bezmezer"/>
        <w:rPr>
          <w:rFonts w:ascii="Tahoma" w:hAnsi="Tahoma" w:cs="Tahoma"/>
          <w:sz w:val="18"/>
          <w:szCs w:val="18"/>
          <w:highlight w:val="yellow"/>
        </w:rPr>
      </w:pPr>
      <w:r w:rsidRPr="008C3A1F">
        <w:rPr>
          <w:rFonts w:ascii="Tahoma" w:hAnsi="Tahoma" w:cs="Tahoma"/>
          <w:sz w:val="18"/>
          <w:szCs w:val="18"/>
        </w:rPr>
        <w:t>Splátky úvěru od ČS, a. s.</w:t>
      </w:r>
      <w:r w:rsidR="008C3A1F" w:rsidRPr="008C3A1F">
        <w:rPr>
          <w:rFonts w:ascii="Tahoma" w:hAnsi="Tahoma" w:cs="Tahoma"/>
          <w:sz w:val="18"/>
          <w:szCs w:val="18"/>
        </w:rPr>
        <w:t xml:space="preserve">, ČSOB, a. s. </w:t>
      </w:r>
      <w:r w:rsidRPr="008C3A1F">
        <w:rPr>
          <w:rFonts w:ascii="Tahoma" w:hAnsi="Tahoma" w:cs="Tahoma"/>
          <w:sz w:val="18"/>
          <w:szCs w:val="18"/>
        </w:rPr>
        <w:t xml:space="preserve">i ze SFPI probíhaly v souladu s úvěrovou smlouvou. </w:t>
      </w:r>
    </w:p>
    <w:p w14:paraId="4AB71876" w14:textId="77777777" w:rsidR="00DB47C4" w:rsidRPr="00BC20C6" w:rsidRDefault="00DB47C4" w:rsidP="00196E1E">
      <w:pPr>
        <w:pStyle w:val="Bezmezer"/>
        <w:rPr>
          <w:rFonts w:ascii="Tahoma" w:hAnsi="Tahoma" w:cs="Tahoma"/>
          <w:sz w:val="18"/>
          <w:szCs w:val="18"/>
          <w:highlight w:val="yellow"/>
        </w:rPr>
      </w:pPr>
    </w:p>
    <w:p w14:paraId="59D81213" w14:textId="77777777" w:rsidR="00196E1E" w:rsidRPr="00D57460" w:rsidRDefault="00196E1E" w:rsidP="00196E1E">
      <w:pPr>
        <w:pStyle w:val="Bezmezer"/>
        <w:rPr>
          <w:rFonts w:ascii="Tahoma" w:hAnsi="Tahoma" w:cs="Tahoma"/>
          <w:b/>
          <w:bCs/>
          <w:sz w:val="18"/>
          <w:szCs w:val="18"/>
        </w:rPr>
      </w:pPr>
      <w:r w:rsidRPr="00D57460">
        <w:rPr>
          <w:rFonts w:ascii="Tahoma" w:hAnsi="Tahoma" w:cs="Tahoma"/>
          <w:b/>
          <w:bCs/>
          <w:sz w:val="18"/>
          <w:szCs w:val="18"/>
        </w:rPr>
        <w:t>Pol. 8901-Operace z peněžních účtů organizace nemající charakter příjmů a výdajů vládního sektoru</w:t>
      </w:r>
    </w:p>
    <w:p w14:paraId="513A5265" w14:textId="1AB36637" w:rsidR="00196E1E" w:rsidRPr="00D57460" w:rsidRDefault="00196E1E" w:rsidP="00196E1E">
      <w:pPr>
        <w:pStyle w:val="Bezmezer"/>
        <w:rPr>
          <w:rFonts w:ascii="Tahoma" w:hAnsi="Tahoma" w:cs="Tahoma"/>
          <w:b/>
          <w:bCs/>
          <w:sz w:val="18"/>
          <w:szCs w:val="18"/>
        </w:rPr>
      </w:pPr>
      <w:r w:rsidRPr="00D57460">
        <w:rPr>
          <w:rFonts w:ascii="Tahoma" w:hAnsi="Tahoma" w:cs="Tahoma"/>
          <w:b/>
          <w:bCs/>
          <w:sz w:val="18"/>
          <w:szCs w:val="18"/>
        </w:rPr>
        <w:t>Rozpočet: 0 tis. Kč</w:t>
      </w:r>
      <w:r w:rsidRPr="00D57460">
        <w:rPr>
          <w:rFonts w:ascii="Tahoma" w:hAnsi="Tahoma" w:cs="Tahoma"/>
          <w:b/>
          <w:bCs/>
          <w:sz w:val="18"/>
          <w:szCs w:val="18"/>
        </w:rPr>
        <w:tab/>
      </w:r>
      <w:r w:rsidRPr="00D57460">
        <w:rPr>
          <w:rFonts w:ascii="Tahoma" w:hAnsi="Tahoma" w:cs="Tahoma"/>
          <w:b/>
          <w:bCs/>
          <w:sz w:val="18"/>
          <w:szCs w:val="18"/>
        </w:rPr>
        <w:tab/>
      </w:r>
      <w:r w:rsidRPr="00D57460">
        <w:rPr>
          <w:rFonts w:ascii="Tahoma" w:hAnsi="Tahoma" w:cs="Tahoma"/>
          <w:b/>
          <w:bCs/>
          <w:sz w:val="18"/>
          <w:szCs w:val="18"/>
        </w:rPr>
        <w:tab/>
      </w:r>
      <w:r w:rsidRPr="00D57460">
        <w:rPr>
          <w:rFonts w:ascii="Tahoma" w:hAnsi="Tahoma" w:cs="Tahoma"/>
          <w:b/>
          <w:bCs/>
          <w:sz w:val="18"/>
          <w:szCs w:val="18"/>
        </w:rPr>
        <w:tab/>
      </w:r>
      <w:r w:rsidRPr="00D57460">
        <w:rPr>
          <w:rFonts w:ascii="Tahoma" w:hAnsi="Tahoma" w:cs="Tahoma"/>
          <w:b/>
          <w:bCs/>
          <w:sz w:val="18"/>
          <w:szCs w:val="18"/>
        </w:rPr>
        <w:tab/>
        <w:t xml:space="preserve">Skutečnost: + </w:t>
      </w:r>
      <w:r w:rsidR="00D57460" w:rsidRPr="00D57460">
        <w:rPr>
          <w:rFonts w:ascii="Tahoma" w:hAnsi="Tahoma" w:cs="Tahoma"/>
          <w:b/>
          <w:bCs/>
          <w:sz w:val="18"/>
          <w:szCs w:val="18"/>
        </w:rPr>
        <w:t>1 168</w:t>
      </w:r>
      <w:r w:rsidRPr="00D57460">
        <w:rPr>
          <w:rFonts w:ascii="Tahoma" w:hAnsi="Tahoma" w:cs="Tahoma"/>
          <w:b/>
          <w:bCs/>
          <w:sz w:val="18"/>
          <w:szCs w:val="18"/>
        </w:rPr>
        <w:t>,</w:t>
      </w:r>
      <w:r w:rsidR="00D57460" w:rsidRPr="00D57460">
        <w:rPr>
          <w:rFonts w:ascii="Tahoma" w:hAnsi="Tahoma" w:cs="Tahoma"/>
          <w:b/>
          <w:bCs/>
          <w:sz w:val="18"/>
          <w:szCs w:val="18"/>
        </w:rPr>
        <w:t>82</w:t>
      </w:r>
      <w:r w:rsidRPr="00D57460">
        <w:rPr>
          <w:rFonts w:ascii="Tahoma" w:hAnsi="Tahoma" w:cs="Tahoma"/>
          <w:b/>
          <w:bCs/>
          <w:sz w:val="18"/>
          <w:szCs w:val="18"/>
        </w:rPr>
        <w:t xml:space="preserve"> tis. Kč</w:t>
      </w:r>
    </w:p>
    <w:p w14:paraId="4577D152" w14:textId="77777777" w:rsidR="00196E1E" w:rsidRPr="00D57460" w:rsidRDefault="00196E1E" w:rsidP="00196E1E">
      <w:pPr>
        <w:pStyle w:val="Bezmezer"/>
        <w:rPr>
          <w:rFonts w:ascii="Tahoma" w:hAnsi="Tahoma" w:cs="Tahoma"/>
          <w:sz w:val="18"/>
          <w:szCs w:val="18"/>
        </w:rPr>
      </w:pPr>
      <w:r w:rsidRPr="00D57460">
        <w:rPr>
          <w:rFonts w:ascii="Tahoma" w:hAnsi="Tahoma" w:cs="Tahoma"/>
          <w:sz w:val="18"/>
          <w:szCs w:val="18"/>
        </w:rPr>
        <w:t>V tom:</w:t>
      </w:r>
    </w:p>
    <w:p w14:paraId="20A60E75" w14:textId="194DC82D" w:rsidR="00196E1E" w:rsidRPr="00D57460" w:rsidRDefault="00196E1E" w:rsidP="00196E1E">
      <w:pPr>
        <w:pStyle w:val="Bezmezer"/>
        <w:rPr>
          <w:rFonts w:ascii="Tahoma" w:hAnsi="Tahoma" w:cs="Tahoma"/>
          <w:sz w:val="18"/>
          <w:szCs w:val="18"/>
        </w:rPr>
      </w:pPr>
      <w:r w:rsidRPr="00D57460">
        <w:rPr>
          <w:rFonts w:ascii="Tahoma" w:hAnsi="Tahoma" w:cs="Tahoma"/>
          <w:sz w:val="18"/>
          <w:szCs w:val="18"/>
        </w:rPr>
        <w:t xml:space="preserve">         + </w:t>
      </w:r>
      <w:r w:rsidR="00D57460" w:rsidRPr="00D57460">
        <w:rPr>
          <w:rFonts w:ascii="Tahoma" w:hAnsi="Tahoma" w:cs="Tahoma"/>
          <w:sz w:val="18"/>
          <w:szCs w:val="18"/>
        </w:rPr>
        <w:t>1 168</w:t>
      </w:r>
      <w:r w:rsidRPr="00D57460">
        <w:rPr>
          <w:rFonts w:ascii="Tahoma" w:hAnsi="Tahoma" w:cs="Tahoma"/>
          <w:sz w:val="18"/>
          <w:szCs w:val="18"/>
        </w:rPr>
        <w:t>,</w:t>
      </w:r>
      <w:r w:rsidR="00D57460" w:rsidRPr="00D57460">
        <w:rPr>
          <w:rFonts w:ascii="Tahoma" w:hAnsi="Tahoma" w:cs="Tahoma"/>
          <w:sz w:val="18"/>
          <w:szCs w:val="18"/>
        </w:rPr>
        <w:t>82</w:t>
      </w:r>
      <w:r w:rsidRPr="00D57460">
        <w:rPr>
          <w:rFonts w:ascii="Tahoma" w:hAnsi="Tahoma" w:cs="Tahoma"/>
          <w:sz w:val="18"/>
          <w:szCs w:val="18"/>
        </w:rPr>
        <w:t xml:space="preserve"> tis. Kč </w:t>
      </w:r>
      <w:r w:rsidR="006216DA" w:rsidRPr="00D57460">
        <w:rPr>
          <w:rFonts w:ascii="Tahoma" w:hAnsi="Tahoma" w:cs="Tahoma"/>
          <w:sz w:val="18"/>
          <w:szCs w:val="18"/>
        </w:rPr>
        <w:t>- operace</w:t>
      </w:r>
      <w:r w:rsidRPr="00D57460">
        <w:rPr>
          <w:rFonts w:ascii="Tahoma" w:hAnsi="Tahoma" w:cs="Tahoma"/>
          <w:sz w:val="18"/>
          <w:szCs w:val="18"/>
        </w:rPr>
        <w:t xml:space="preserve"> v rámci režimu přenesení daňové povinnosti u DPH</w:t>
      </w:r>
    </w:p>
    <w:p w14:paraId="21A37975" w14:textId="77777777" w:rsidR="00196E1E" w:rsidRPr="00D57460" w:rsidRDefault="00196E1E" w:rsidP="00196E1E">
      <w:pPr>
        <w:pStyle w:val="Bezmezer"/>
        <w:rPr>
          <w:rFonts w:ascii="Tahoma" w:hAnsi="Tahoma" w:cs="Tahoma"/>
          <w:sz w:val="18"/>
          <w:szCs w:val="18"/>
        </w:rPr>
      </w:pPr>
      <w:r w:rsidRPr="00D57460">
        <w:rPr>
          <w:rFonts w:ascii="Tahoma" w:hAnsi="Tahoma" w:cs="Tahoma"/>
          <w:sz w:val="18"/>
          <w:szCs w:val="18"/>
        </w:rPr>
        <w:t>Tato položka se nerozpočtuje. Používá se jako technická položka např. pro přenesenou daňovou povinnost apod.</w:t>
      </w:r>
    </w:p>
    <w:p w14:paraId="0CAEE8A0" w14:textId="77777777" w:rsidR="00791445" w:rsidRPr="00BC20C6" w:rsidRDefault="00791445" w:rsidP="00196E1E">
      <w:pPr>
        <w:pStyle w:val="Bezmezer"/>
        <w:rPr>
          <w:rFonts w:ascii="Tahoma" w:hAnsi="Tahoma" w:cs="Tahoma"/>
          <w:sz w:val="18"/>
          <w:szCs w:val="18"/>
          <w:highlight w:val="yellow"/>
        </w:rPr>
      </w:pPr>
    </w:p>
    <w:p w14:paraId="198FB1CC" w14:textId="77777777" w:rsidR="00791445" w:rsidRPr="00BC20C6" w:rsidRDefault="00791445" w:rsidP="00196E1E">
      <w:pPr>
        <w:pStyle w:val="Bezmezer"/>
        <w:rPr>
          <w:rFonts w:ascii="Tahoma" w:hAnsi="Tahoma" w:cs="Tahoma"/>
          <w:sz w:val="18"/>
          <w:szCs w:val="18"/>
          <w:highlight w:val="yellow"/>
        </w:rPr>
      </w:pPr>
    </w:p>
    <w:p w14:paraId="2BB6B3DC" w14:textId="77777777" w:rsidR="00B56626" w:rsidRPr="00A51F2C" w:rsidRDefault="00B56626" w:rsidP="00B56626">
      <w:pPr>
        <w:pStyle w:val="Bezmezer"/>
        <w:tabs>
          <w:tab w:val="left" w:pos="7797"/>
        </w:tabs>
        <w:rPr>
          <w:rFonts w:ascii="Tahoma" w:hAnsi="Tahoma" w:cs="Tahoma"/>
          <w:b/>
          <w:i/>
          <w:sz w:val="24"/>
          <w:szCs w:val="24"/>
          <w:u w:val="single"/>
        </w:rPr>
      </w:pPr>
      <w:r w:rsidRPr="00A51F2C">
        <w:rPr>
          <w:rFonts w:ascii="Tahoma" w:hAnsi="Tahoma" w:cs="Tahoma"/>
          <w:b/>
          <w:i/>
          <w:sz w:val="24"/>
          <w:szCs w:val="24"/>
          <w:u w:val="single"/>
        </w:rPr>
        <w:t>5. Zadluženost statutárního města Frýdek-Místek za rok 2025</w:t>
      </w:r>
    </w:p>
    <w:p w14:paraId="1B1EC49C" w14:textId="77777777" w:rsidR="00B56626" w:rsidRPr="00FB391C" w:rsidRDefault="00B56626" w:rsidP="00B56626">
      <w:pPr>
        <w:pStyle w:val="Bezmezer"/>
        <w:tabs>
          <w:tab w:val="left" w:pos="7797"/>
        </w:tabs>
        <w:rPr>
          <w:rFonts w:ascii="Times New Roman" w:hAnsi="Times New Roman"/>
          <w:sz w:val="20"/>
          <w:szCs w:val="20"/>
          <w:highlight w:val="yellow"/>
        </w:rPr>
      </w:pPr>
    </w:p>
    <w:p w14:paraId="0669454E" w14:textId="77777777" w:rsidR="00B56626" w:rsidRPr="00496453" w:rsidRDefault="00B56626" w:rsidP="00B56626">
      <w:pPr>
        <w:rPr>
          <w:rFonts w:ascii="Tahoma" w:hAnsi="Tahoma" w:cs="Tahoma"/>
          <w:sz w:val="18"/>
          <w:szCs w:val="18"/>
        </w:rPr>
      </w:pPr>
      <w:r w:rsidRPr="00496453">
        <w:rPr>
          <w:rFonts w:ascii="Tahoma" w:hAnsi="Tahoma" w:cs="Tahoma"/>
          <w:sz w:val="18"/>
          <w:szCs w:val="18"/>
        </w:rPr>
        <w:t xml:space="preserve">Celková zadluženost města k 31. 12. 2025 dosáhla výše 216 906 tis. Kč, tj. o 73 897 tis. Kč méně než k 31. 12. 2024. </w:t>
      </w:r>
    </w:p>
    <w:p w14:paraId="0F947065" w14:textId="77777777" w:rsidR="00B56626" w:rsidRPr="00004E67" w:rsidRDefault="00B56626" w:rsidP="00B56626">
      <w:pPr>
        <w:rPr>
          <w:rFonts w:ascii="Tahoma" w:hAnsi="Tahoma" w:cs="Tahoma"/>
          <w:sz w:val="18"/>
          <w:szCs w:val="18"/>
        </w:rPr>
      </w:pPr>
      <w:r w:rsidRPr="00004E67">
        <w:rPr>
          <w:rFonts w:ascii="Tahoma" w:hAnsi="Tahoma" w:cs="Tahoma"/>
          <w:sz w:val="18"/>
          <w:szCs w:val="18"/>
        </w:rPr>
        <w:t xml:space="preserve">Město od 15. 1. 2025 započalo splácet investiční úvěr od ČSOB, a.s. </w:t>
      </w:r>
      <w:r>
        <w:rPr>
          <w:rFonts w:ascii="Tahoma" w:hAnsi="Tahoma" w:cs="Tahoma"/>
          <w:sz w:val="18"/>
          <w:szCs w:val="18"/>
        </w:rPr>
        <w:t xml:space="preserve">čerpaný </w:t>
      </w:r>
      <w:r w:rsidRPr="00004E67">
        <w:rPr>
          <w:rFonts w:ascii="Tahoma" w:hAnsi="Tahoma" w:cs="Tahoma"/>
          <w:sz w:val="18"/>
          <w:szCs w:val="18"/>
        </w:rPr>
        <w:t>ve výši 200 000 tis. Kč (tento úvěr byl čerpán na základě smlouvy uzavřené s ČSOB, a.s. v</w:t>
      </w:r>
      <w:r>
        <w:rPr>
          <w:rFonts w:ascii="Tahoma" w:hAnsi="Tahoma" w:cs="Tahoma"/>
          <w:sz w:val="18"/>
          <w:szCs w:val="18"/>
        </w:rPr>
        <w:t> </w:t>
      </w:r>
      <w:r w:rsidRPr="00004E67">
        <w:rPr>
          <w:rFonts w:ascii="Tahoma" w:hAnsi="Tahoma" w:cs="Tahoma"/>
          <w:sz w:val="18"/>
          <w:szCs w:val="18"/>
        </w:rPr>
        <w:t>r</w:t>
      </w:r>
      <w:r>
        <w:rPr>
          <w:rFonts w:ascii="Tahoma" w:hAnsi="Tahoma" w:cs="Tahoma"/>
          <w:sz w:val="18"/>
          <w:szCs w:val="18"/>
        </w:rPr>
        <w:t xml:space="preserve">. </w:t>
      </w:r>
      <w:r w:rsidRPr="00004E67">
        <w:rPr>
          <w:rFonts w:ascii="Tahoma" w:hAnsi="Tahoma" w:cs="Tahoma"/>
          <w:sz w:val="18"/>
          <w:szCs w:val="18"/>
        </w:rPr>
        <w:t>2020, pevná úroková sazba u tohoto úvěru činí 0,75 % p.a., čerpání mohlo probíhat až do konce r</w:t>
      </w:r>
      <w:r>
        <w:rPr>
          <w:rFonts w:ascii="Tahoma" w:hAnsi="Tahoma" w:cs="Tahoma"/>
          <w:sz w:val="18"/>
          <w:szCs w:val="18"/>
        </w:rPr>
        <w:t xml:space="preserve">. </w:t>
      </w:r>
      <w:r w:rsidRPr="00004E67">
        <w:rPr>
          <w:rFonts w:ascii="Tahoma" w:hAnsi="Tahoma" w:cs="Tahoma"/>
          <w:sz w:val="18"/>
          <w:szCs w:val="18"/>
        </w:rPr>
        <w:t xml:space="preserve">2024, nicméně úvěr byl plně dočerpán již </w:t>
      </w:r>
      <w:r>
        <w:rPr>
          <w:rFonts w:ascii="Tahoma" w:hAnsi="Tahoma" w:cs="Tahoma"/>
          <w:sz w:val="18"/>
          <w:szCs w:val="18"/>
        </w:rPr>
        <w:t xml:space="preserve">v </w:t>
      </w:r>
      <w:r w:rsidRPr="00004E67">
        <w:rPr>
          <w:rFonts w:ascii="Tahoma" w:hAnsi="Tahoma" w:cs="Tahoma"/>
          <w:sz w:val="18"/>
          <w:szCs w:val="18"/>
        </w:rPr>
        <w:t>r</w:t>
      </w:r>
      <w:r>
        <w:rPr>
          <w:rFonts w:ascii="Tahoma" w:hAnsi="Tahoma" w:cs="Tahoma"/>
          <w:sz w:val="18"/>
          <w:szCs w:val="18"/>
        </w:rPr>
        <w:t xml:space="preserve">. </w:t>
      </w:r>
      <w:r w:rsidRPr="00004E67">
        <w:rPr>
          <w:rFonts w:ascii="Tahoma" w:hAnsi="Tahoma" w:cs="Tahoma"/>
          <w:sz w:val="18"/>
          <w:szCs w:val="18"/>
        </w:rPr>
        <w:t>2023).</w:t>
      </w:r>
    </w:p>
    <w:p w14:paraId="4CA888DD" w14:textId="77777777" w:rsidR="00B56626" w:rsidRPr="00004E67" w:rsidRDefault="00B56626" w:rsidP="00B56626">
      <w:pPr>
        <w:rPr>
          <w:rFonts w:ascii="Tahoma" w:hAnsi="Tahoma" w:cs="Tahoma"/>
          <w:sz w:val="18"/>
          <w:szCs w:val="18"/>
        </w:rPr>
      </w:pPr>
      <w:r w:rsidRPr="00004E67">
        <w:rPr>
          <w:rFonts w:ascii="Tahoma" w:hAnsi="Tahoma" w:cs="Tahoma"/>
          <w:sz w:val="18"/>
          <w:szCs w:val="18"/>
        </w:rPr>
        <w:t>V</w:t>
      </w:r>
      <w:r>
        <w:rPr>
          <w:rFonts w:ascii="Tahoma" w:hAnsi="Tahoma" w:cs="Tahoma"/>
          <w:sz w:val="18"/>
          <w:szCs w:val="18"/>
        </w:rPr>
        <w:t> </w:t>
      </w:r>
      <w:r w:rsidRPr="00004E67">
        <w:rPr>
          <w:rFonts w:ascii="Tahoma" w:hAnsi="Tahoma" w:cs="Tahoma"/>
          <w:sz w:val="18"/>
          <w:szCs w:val="18"/>
        </w:rPr>
        <w:t>r</w:t>
      </w:r>
      <w:r>
        <w:rPr>
          <w:rFonts w:ascii="Tahoma" w:hAnsi="Tahoma" w:cs="Tahoma"/>
          <w:sz w:val="18"/>
          <w:szCs w:val="18"/>
        </w:rPr>
        <w:t xml:space="preserve">. </w:t>
      </w:r>
      <w:r w:rsidRPr="00004E67">
        <w:rPr>
          <w:rFonts w:ascii="Tahoma" w:hAnsi="Tahoma" w:cs="Tahoma"/>
          <w:sz w:val="18"/>
          <w:szCs w:val="18"/>
        </w:rPr>
        <w:t xml:space="preserve">2025 město </w:t>
      </w:r>
      <w:r>
        <w:rPr>
          <w:rFonts w:ascii="Tahoma" w:hAnsi="Tahoma" w:cs="Tahoma"/>
          <w:sz w:val="18"/>
          <w:szCs w:val="18"/>
        </w:rPr>
        <w:t xml:space="preserve">dále </w:t>
      </w:r>
      <w:r w:rsidRPr="00004E67">
        <w:rPr>
          <w:rFonts w:ascii="Tahoma" w:hAnsi="Tahoma" w:cs="Tahoma"/>
          <w:sz w:val="18"/>
          <w:szCs w:val="18"/>
        </w:rPr>
        <w:t xml:space="preserve">splácelo revolvingový úvěr od České spořitelny, a.s. na základě úvěrové smlouvy uzavřené </w:t>
      </w:r>
      <w:r w:rsidRPr="00004E67">
        <w:rPr>
          <w:rFonts w:ascii="Tahoma" w:hAnsi="Tahoma" w:cs="Tahoma"/>
          <w:sz w:val="18"/>
          <w:szCs w:val="18"/>
        </w:rPr>
        <w:br/>
        <w:t>v r</w:t>
      </w:r>
      <w:r>
        <w:rPr>
          <w:rFonts w:ascii="Tahoma" w:hAnsi="Tahoma" w:cs="Tahoma"/>
          <w:sz w:val="18"/>
          <w:szCs w:val="18"/>
        </w:rPr>
        <w:t xml:space="preserve">. </w:t>
      </w:r>
      <w:r w:rsidRPr="00004E67">
        <w:rPr>
          <w:rFonts w:ascii="Tahoma" w:hAnsi="Tahoma" w:cs="Tahoma"/>
          <w:sz w:val="18"/>
          <w:szCs w:val="18"/>
        </w:rPr>
        <w:t>2017, čerpan</w:t>
      </w:r>
      <w:r>
        <w:rPr>
          <w:rFonts w:ascii="Tahoma" w:hAnsi="Tahoma" w:cs="Tahoma"/>
          <w:sz w:val="18"/>
          <w:szCs w:val="18"/>
        </w:rPr>
        <w:t>ý</w:t>
      </w:r>
      <w:r w:rsidRPr="00004E67">
        <w:rPr>
          <w:rFonts w:ascii="Tahoma" w:hAnsi="Tahoma" w:cs="Tahoma"/>
          <w:sz w:val="18"/>
          <w:szCs w:val="18"/>
        </w:rPr>
        <w:t xml:space="preserve"> do výše 232 652,80 tis. Kč. Nesplacená jistina je úročena pevnou úrokovou sazbou ve výši </w:t>
      </w:r>
      <w:r>
        <w:rPr>
          <w:rFonts w:ascii="Tahoma" w:hAnsi="Tahoma" w:cs="Tahoma"/>
          <w:sz w:val="18"/>
          <w:szCs w:val="18"/>
        </w:rPr>
        <w:br/>
      </w:r>
      <w:r w:rsidRPr="00004E67">
        <w:rPr>
          <w:rFonts w:ascii="Tahoma" w:hAnsi="Tahoma" w:cs="Tahoma"/>
          <w:sz w:val="18"/>
          <w:szCs w:val="18"/>
        </w:rPr>
        <w:t>0,85 % p.a. Konečná splatnost úvěru je 15. 12. 2026.</w:t>
      </w:r>
    </w:p>
    <w:p w14:paraId="78976CA2" w14:textId="77777777" w:rsidR="00B56626" w:rsidRPr="00004E67" w:rsidRDefault="00B56626" w:rsidP="00B56626">
      <w:pPr>
        <w:rPr>
          <w:rFonts w:ascii="Tahoma" w:hAnsi="Tahoma" w:cs="Tahoma"/>
          <w:sz w:val="18"/>
          <w:szCs w:val="18"/>
        </w:rPr>
      </w:pPr>
      <w:r w:rsidRPr="00004E67">
        <w:rPr>
          <w:rFonts w:ascii="Tahoma" w:hAnsi="Tahoma" w:cs="Tahoma"/>
          <w:sz w:val="18"/>
          <w:szCs w:val="18"/>
        </w:rPr>
        <w:t>V</w:t>
      </w:r>
      <w:r>
        <w:rPr>
          <w:rFonts w:ascii="Tahoma" w:hAnsi="Tahoma" w:cs="Tahoma"/>
          <w:sz w:val="18"/>
          <w:szCs w:val="18"/>
        </w:rPr>
        <w:t> </w:t>
      </w:r>
      <w:r w:rsidRPr="00004E67">
        <w:rPr>
          <w:rFonts w:ascii="Tahoma" w:hAnsi="Tahoma" w:cs="Tahoma"/>
          <w:sz w:val="18"/>
          <w:szCs w:val="18"/>
        </w:rPr>
        <w:t>r</w:t>
      </w:r>
      <w:r>
        <w:rPr>
          <w:rFonts w:ascii="Tahoma" w:hAnsi="Tahoma" w:cs="Tahoma"/>
          <w:sz w:val="18"/>
          <w:szCs w:val="18"/>
        </w:rPr>
        <w:t xml:space="preserve">. </w:t>
      </w:r>
      <w:r w:rsidRPr="00004E67">
        <w:rPr>
          <w:rFonts w:ascii="Tahoma" w:hAnsi="Tahoma" w:cs="Tahoma"/>
          <w:sz w:val="18"/>
          <w:szCs w:val="18"/>
        </w:rPr>
        <w:t xml:space="preserve">2025 město splácelo i bezúročný úvěr ze Státního fondu podpory investic (SFPI) v rámci programu Brownfieldy, uzavřený v r. 2022 na investiční akci Stavební úpravy domu čp. 1083, ul. Těšínská na sídlo městské policie a čerpaný v r. 2023 ve výši 15 487,86 tis. Kč. Dle Smlouvy o poskytnutí úvěru registrační číslo 4968130057 bylo město povinno uhradit první splátku úvěru k 20. dni měsíce následujícího po měsíci, v němž došlo k ukončení čerpání úvěru (09/2023) – tj. ke dni 20. 10. 2023. Město tento úvěr bude splácet pravidelnými měsíčními splátkami ve výši </w:t>
      </w:r>
      <w:r>
        <w:rPr>
          <w:rFonts w:ascii="Tahoma" w:hAnsi="Tahoma" w:cs="Tahoma"/>
          <w:sz w:val="18"/>
          <w:szCs w:val="18"/>
        </w:rPr>
        <w:br/>
      </w:r>
      <w:r w:rsidRPr="00004E67">
        <w:rPr>
          <w:rFonts w:ascii="Tahoma" w:hAnsi="Tahoma" w:cs="Tahoma"/>
          <w:sz w:val="18"/>
          <w:szCs w:val="18"/>
        </w:rPr>
        <w:t>148 923 Kč až do 20. 5. 2032, za r</w:t>
      </w:r>
      <w:r>
        <w:rPr>
          <w:rFonts w:ascii="Tahoma" w:hAnsi="Tahoma" w:cs="Tahoma"/>
          <w:sz w:val="18"/>
          <w:szCs w:val="18"/>
        </w:rPr>
        <w:t xml:space="preserve">. </w:t>
      </w:r>
      <w:r w:rsidRPr="00004E67">
        <w:rPr>
          <w:rFonts w:ascii="Tahoma" w:hAnsi="Tahoma" w:cs="Tahoma"/>
          <w:sz w:val="18"/>
          <w:szCs w:val="18"/>
        </w:rPr>
        <w:t>2025 tak došlo k úhradě splátek celkem ve výši 1</w:t>
      </w:r>
      <w:r>
        <w:rPr>
          <w:rFonts w:ascii="Tahoma" w:hAnsi="Tahoma" w:cs="Tahoma"/>
          <w:sz w:val="18"/>
          <w:szCs w:val="18"/>
        </w:rPr>
        <w:t xml:space="preserve"> </w:t>
      </w:r>
      <w:r w:rsidRPr="00004E67">
        <w:rPr>
          <w:rFonts w:ascii="Tahoma" w:hAnsi="Tahoma" w:cs="Tahoma"/>
          <w:sz w:val="18"/>
          <w:szCs w:val="18"/>
        </w:rPr>
        <w:t xml:space="preserve">787,08 tis. Kč.     </w:t>
      </w:r>
    </w:p>
    <w:p w14:paraId="642F87B3" w14:textId="77777777" w:rsidR="00B56626" w:rsidRPr="00004E67" w:rsidRDefault="00B56626" w:rsidP="00B56626">
      <w:pPr>
        <w:rPr>
          <w:rFonts w:ascii="Tahoma" w:hAnsi="Tahoma" w:cs="Tahoma"/>
          <w:sz w:val="18"/>
          <w:szCs w:val="18"/>
        </w:rPr>
      </w:pPr>
      <w:r w:rsidRPr="00004E67">
        <w:rPr>
          <w:rFonts w:ascii="Tahoma" w:hAnsi="Tahoma" w:cs="Tahoma"/>
          <w:sz w:val="18"/>
          <w:szCs w:val="18"/>
        </w:rPr>
        <w:t xml:space="preserve">Zákon </w:t>
      </w:r>
      <w:r>
        <w:rPr>
          <w:rFonts w:ascii="Tahoma" w:hAnsi="Tahoma" w:cs="Tahoma"/>
          <w:sz w:val="18"/>
          <w:szCs w:val="18"/>
        </w:rPr>
        <w:t xml:space="preserve">č. </w:t>
      </w:r>
      <w:r w:rsidRPr="00004E67">
        <w:rPr>
          <w:rFonts w:ascii="Tahoma" w:hAnsi="Tahoma" w:cs="Tahoma"/>
          <w:sz w:val="18"/>
          <w:szCs w:val="18"/>
        </w:rPr>
        <w:t xml:space="preserve">23/2017 Sb., o pravidlech rozpočtové odpovědnosti, ve znění pozdějších předpisů, stanoví, že územní samosprávný celek v zájmu zdravých a udržitelných financí hospodaří tak, aby výše jeho dluhu nepřekročila k rozvahovému dni 60 % průměru jeho příjmů za 4 poslední roky. Zadluženost města k 31. 12. 2025 činila </w:t>
      </w:r>
      <w:r w:rsidRPr="00004E67">
        <w:rPr>
          <w:rFonts w:ascii="Tahoma" w:hAnsi="Tahoma" w:cs="Tahoma"/>
          <w:sz w:val="18"/>
          <w:szCs w:val="18"/>
        </w:rPr>
        <w:br/>
        <w:t>11,71 % průměru příjmů města za poslední 4 roky.</w:t>
      </w:r>
    </w:p>
    <w:p w14:paraId="0E75B9D1" w14:textId="77777777" w:rsidR="00B56626" w:rsidRPr="00567564" w:rsidRDefault="00B56626" w:rsidP="00B56626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</w:rPr>
      </w:pPr>
      <w:r w:rsidRPr="00567564">
        <w:rPr>
          <w:rFonts w:ascii="Tahoma" w:hAnsi="Tahoma" w:cs="Tahoma"/>
          <w:sz w:val="18"/>
          <w:szCs w:val="18"/>
        </w:rPr>
        <w:lastRenderedPageBreak/>
        <w:t>Sumarizace za rok 2025:</w:t>
      </w:r>
    </w:p>
    <w:p w14:paraId="55664DF5" w14:textId="77777777" w:rsidR="00B56626" w:rsidRPr="00FB391C" w:rsidRDefault="00B56626" w:rsidP="00B56626">
      <w:pPr>
        <w:pStyle w:val="Bezmezer"/>
        <w:tabs>
          <w:tab w:val="left" w:pos="7797"/>
        </w:tabs>
        <w:rPr>
          <w:rFonts w:ascii="Times New Roman" w:hAnsi="Times New Roman"/>
          <w:sz w:val="20"/>
          <w:szCs w:val="20"/>
          <w:highlight w:val="yellow"/>
        </w:rPr>
      </w:pPr>
    </w:p>
    <w:p w14:paraId="50C99156" w14:textId="095E3C66" w:rsidR="00B56626" w:rsidRPr="00567564" w:rsidRDefault="00B56626" w:rsidP="00B56626">
      <w:pPr>
        <w:pStyle w:val="Bezmezer"/>
        <w:tabs>
          <w:tab w:val="decimal" w:pos="8505"/>
          <w:tab w:val="right" w:pos="9072"/>
        </w:tabs>
        <w:rPr>
          <w:rFonts w:ascii="Tahoma" w:hAnsi="Tahoma" w:cs="Tahoma"/>
          <w:sz w:val="18"/>
          <w:szCs w:val="18"/>
        </w:rPr>
      </w:pPr>
      <w:r w:rsidRPr="00567564">
        <w:rPr>
          <w:rFonts w:ascii="Tahoma" w:hAnsi="Tahoma" w:cs="Tahoma"/>
          <w:b/>
          <w:sz w:val="18"/>
          <w:szCs w:val="18"/>
          <w:u w:val="single"/>
        </w:rPr>
        <w:t>Počáteční stav zadluženosti statutárního města Frýdek-Místek k 1. 1. 202</w:t>
      </w:r>
      <w:r w:rsidR="00E4463E">
        <w:rPr>
          <w:rFonts w:ascii="Tahoma" w:hAnsi="Tahoma" w:cs="Tahoma"/>
          <w:b/>
          <w:sz w:val="18"/>
          <w:szCs w:val="18"/>
          <w:u w:val="single"/>
        </w:rPr>
        <w:t>5</w:t>
      </w:r>
      <w:r w:rsidRPr="00567564">
        <w:rPr>
          <w:rFonts w:ascii="Tahoma" w:hAnsi="Tahoma" w:cs="Tahoma"/>
          <w:b/>
          <w:sz w:val="18"/>
          <w:szCs w:val="18"/>
          <w:u w:val="single"/>
        </w:rPr>
        <w:tab/>
        <w:t>290 803 tis. Kč</w:t>
      </w:r>
    </w:p>
    <w:p w14:paraId="5FD96835" w14:textId="77777777" w:rsidR="00B56626" w:rsidRPr="00567564" w:rsidRDefault="00B56626" w:rsidP="00B56626">
      <w:pPr>
        <w:pStyle w:val="Bezmezer"/>
        <w:tabs>
          <w:tab w:val="decimal" w:pos="8505"/>
          <w:tab w:val="right" w:pos="9072"/>
        </w:tabs>
        <w:rPr>
          <w:rFonts w:ascii="Tahoma" w:hAnsi="Tahoma" w:cs="Tahoma"/>
          <w:sz w:val="18"/>
          <w:szCs w:val="18"/>
        </w:rPr>
      </w:pPr>
      <w:r w:rsidRPr="00567564">
        <w:rPr>
          <w:rFonts w:ascii="Tahoma" w:hAnsi="Tahoma" w:cs="Tahoma"/>
          <w:sz w:val="18"/>
          <w:szCs w:val="18"/>
        </w:rPr>
        <w:t>Pravidelné splátky revolvingového úvěru od České spořitelny, a. s.</w:t>
      </w:r>
      <w:r w:rsidRPr="00567564">
        <w:rPr>
          <w:rFonts w:ascii="Tahoma" w:hAnsi="Tahoma" w:cs="Tahoma"/>
          <w:sz w:val="18"/>
          <w:szCs w:val="18"/>
        </w:rPr>
        <w:tab/>
        <w:t>- 38 776 tis. Kč</w:t>
      </w:r>
    </w:p>
    <w:p w14:paraId="327F9C89" w14:textId="77777777" w:rsidR="00B56626" w:rsidRPr="00567564" w:rsidRDefault="00B56626" w:rsidP="00B56626">
      <w:pPr>
        <w:pStyle w:val="Bezmezer"/>
        <w:tabs>
          <w:tab w:val="decimal" w:pos="8505"/>
          <w:tab w:val="right" w:pos="9072"/>
        </w:tabs>
        <w:rPr>
          <w:rFonts w:ascii="Tahoma" w:hAnsi="Tahoma" w:cs="Tahoma"/>
          <w:sz w:val="18"/>
          <w:szCs w:val="18"/>
        </w:rPr>
      </w:pPr>
      <w:r w:rsidRPr="00567564">
        <w:rPr>
          <w:rFonts w:ascii="Tahoma" w:hAnsi="Tahoma" w:cs="Tahoma"/>
          <w:sz w:val="18"/>
          <w:szCs w:val="18"/>
        </w:rPr>
        <w:t>Pravidelné splátky úvěru od ČSOB, a.s.</w:t>
      </w:r>
      <w:r w:rsidRPr="00567564">
        <w:rPr>
          <w:rFonts w:ascii="Tahoma" w:hAnsi="Tahoma" w:cs="Tahoma"/>
          <w:sz w:val="18"/>
          <w:szCs w:val="18"/>
        </w:rPr>
        <w:tab/>
        <w:t>- 33 334 tis. Kč</w:t>
      </w:r>
    </w:p>
    <w:p w14:paraId="64A50118" w14:textId="77777777" w:rsidR="00B56626" w:rsidRPr="00567564" w:rsidRDefault="00B56626" w:rsidP="00B56626">
      <w:pPr>
        <w:pStyle w:val="Bezmezer"/>
        <w:pBdr>
          <w:bottom w:val="single" w:sz="4" w:space="1" w:color="auto"/>
        </w:pBdr>
        <w:tabs>
          <w:tab w:val="decimal" w:pos="8505"/>
          <w:tab w:val="right" w:pos="9072"/>
        </w:tabs>
        <w:rPr>
          <w:rFonts w:ascii="Tahoma" w:hAnsi="Tahoma" w:cs="Tahoma"/>
          <w:sz w:val="18"/>
          <w:szCs w:val="18"/>
        </w:rPr>
      </w:pPr>
      <w:r w:rsidRPr="00567564">
        <w:rPr>
          <w:rFonts w:ascii="Tahoma" w:hAnsi="Tahoma" w:cs="Tahoma"/>
          <w:sz w:val="18"/>
          <w:szCs w:val="18"/>
        </w:rPr>
        <w:t>Splátka bezúročného úvěru od SFPI za r. 2023</w:t>
      </w:r>
      <w:r w:rsidRPr="00567564">
        <w:rPr>
          <w:rFonts w:ascii="Tahoma" w:hAnsi="Tahoma" w:cs="Tahoma"/>
          <w:sz w:val="18"/>
          <w:szCs w:val="18"/>
        </w:rPr>
        <w:tab/>
        <w:t>- 1 787 tis. Kč</w:t>
      </w:r>
    </w:p>
    <w:p w14:paraId="2927E0F1" w14:textId="4B872BE4" w:rsidR="00B56626" w:rsidRPr="00004E67" w:rsidRDefault="00B56626" w:rsidP="00B56626">
      <w:pPr>
        <w:pStyle w:val="Bezmezer"/>
        <w:tabs>
          <w:tab w:val="left" w:pos="7797"/>
          <w:tab w:val="right" w:pos="9072"/>
        </w:tabs>
        <w:rPr>
          <w:rFonts w:ascii="Tahoma" w:hAnsi="Tahoma" w:cs="Tahoma"/>
          <w:b/>
          <w:sz w:val="18"/>
          <w:szCs w:val="18"/>
        </w:rPr>
      </w:pPr>
      <w:r w:rsidRPr="00004E67">
        <w:rPr>
          <w:rFonts w:ascii="Tahoma" w:hAnsi="Tahoma" w:cs="Tahoma"/>
          <w:b/>
          <w:sz w:val="18"/>
          <w:szCs w:val="18"/>
        </w:rPr>
        <w:t>Konečný stav zadluženosti statutárního města Frýdek-Místek k 31. 12. 202</w:t>
      </w:r>
      <w:r w:rsidR="00E4463E">
        <w:rPr>
          <w:rFonts w:ascii="Tahoma" w:hAnsi="Tahoma" w:cs="Tahoma"/>
          <w:b/>
          <w:sz w:val="18"/>
          <w:szCs w:val="18"/>
        </w:rPr>
        <w:t>5</w:t>
      </w:r>
      <w:r w:rsidRPr="00004E67">
        <w:rPr>
          <w:rFonts w:ascii="Tahoma" w:hAnsi="Tahoma" w:cs="Tahoma"/>
          <w:b/>
          <w:sz w:val="18"/>
          <w:szCs w:val="18"/>
        </w:rPr>
        <w:t xml:space="preserve">                216 906 tis. Kč</w:t>
      </w:r>
    </w:p>
    <w:p w14:paraId="79ED549D" w14:textId="77777777" w:rsidR="00B56626" w:rsidRPr="00FB391C" w:rsidRDefault="00B56626" w:rsidP="00B56626">
      <w:pPr>
        <w:pStyle w:val="Bezmezer"/>
        <w:tabs>
          <w:tab w:val="left" w:pos="7797"/>
          <w:tab w:val="right" w:pos="9072"/>
        </w:tabs>
        <w:rPr>
          <w:rFonts w:ascii="Tahoma" w:hAnsi="Tahoma" w:cs="Tahoma"/>
          <w:b/>
          <w:sz w:val="18"/>
          <w:szCs w:val="18"/>
          <w:highlight w:val="yellow"/>
        </w:rPr>
      </w:pPr>
    </w:p>
    <w:p w14:paraId="347512AB" w14:textId="77777777" w:rsidR="002A30EB" w:rsidRDefault="002A30EB" w:rsidP="002A30EB">
      <w:pPr>
        <w:pStyle w:val="Bezmezer"/>
        <w:tabs>
          <w:tab w:val="left" w:pos="7797"/>
          <w:tab w:val="right" w:pos="9072"/>
        </w:tabs>
        <w:rPr>
          <w:rFonts w:ascii="Tahoma" w:hAnsi="Tahoma" w:cs="Tahoma"/>
          <w:b/>
          <w:i/>
          <w:sz w:val="24"/>
          <w:szCs w:val="24"/>
          <w:u w:val="single"/>
        </w:rPr>
      </w:pPr>
    </w:p>
    <w:p w14:paraId="27F4088A" w14:textId="0F5024C7" w:rsidR="002A30EB" w:rsidRPr="00C34164" w:rsidRDefault="002A30EB" w:rsidP="002A30EB">
      <w:pPr>
        <w:pStyle w:val="Bezmezer"/>
        <w:tabs>
          <w:tab w:val="left" w:pos="7797"/>
          <w:tab w:val="right" w:pos="9072"/>
        </w:tabs>
        <w:rPr>
          <w:rFonts w:ascii="Tahoma" w:hAnsi="Tahoma" w:cs="Tahoma"/>
          <w:b/>
          <w:i/>
          <w:sz w:val="24"/>
          <w:szCs w:val="24"/>
          <w:u w:val="single"/>
        </w:rPr>
      </w:pPr>
      <w:r w:rsidRPr="00C34164">
        <w:rPr>
          <w:rFonts w:ascii="Tahoma" w:hAnsi="Tahoma" w:cs="Tahoma"/>
          <w:b/>
          <w:i/>
          <w:sz w:val="24"/>
          <w:szCs w:val="24"/>
          <w:u w:val="single"/>
        </w:rPr>
        <w:t>6. Hospodaření příspěvkových organizací zřízených statutárním městem Frýdek-Místek za rok 202</w:t>
      </w:r>
      <w:r>
        <w:rPr>
          <w:rFonts w:ascii="Tahoma" w:hAnsi="Tahoma" w:cs="Tahoma"/>
          <w:b/>
          <w:i/>
          <w:sz w:val="24"/>
          <w:szCs w:val="24"/>
          <w:u w:val="single"/>
        </w:rPr>
        <w:t>5</w:t>
      </w:r>
    </w:p>
    <w:p w14:paraId="57F84D21" w14:textId="77777777" w:rsidR="002A30EB" w:rsidRPr="00E56D9B" w:rsidRDefault="002A30EB" w:rsidP="002A30EB">
      <w:pPr>
        <w:pStyle w:val="Bezmezer"/>
        <w:tabs>
          <w:tab w:val="left" w:pos="7797"/>
          <w:tab w:val="right" w:pos="9072"/>
        </w:tabs>
        <w:rPr>
          <w:rFonts w:ascii="Times New Roman" w:hAnsi="Times New Roman"/>
          <w:sz w:val="20"/>
          <w:szCs w:val="20"/>
        </w:rPr>
      </w:pPr>
    </w:p>
    <w:p w14:paraId="6BB3D143" w14:textId="4A8E6139" w:rsidR="002A30EB" w:rsidRPr="00E43F9A" w:rsidRDefault="002A30EB" w:rsidP="002A30EB">
      <w:pPr>
        <w:pStyle w:val="Bezmezer"/>
        <w:rPr>
          <w:rFonts w:ascii="Tahoma" w:hAnsi="Tahoma" w:cs="Tahoma"/>
          <w:sz w:val="18"/>
          <w:szCs w:val="18"/>
        </w:rPr>
      </w:pPr>
      <w:r w:rsidRPr="00E56D9B">
        <w:rPr>
          <w:rFonts w:ascii="Tahoma" w:hAnsi="Tahoma" w:cs="Tahoma"/>
          <w:sz w:val="18"/>
          <w:szCs w:val="18"/>
        </w:rPr>
        <w:t>Rozbory hospodaření příspěvkových organizací za rok 202</w:t>
      </w:r>
      <w:r>
        <w:rPr>
          <w:rFonts w:ascii="Tahoma" w:hAnsi="Tahoma" w:cs="Tahoma"/>
          <w:sz w:val="18"/>
          <w:szCs w:val="18"/>
        </w:rPr>
        <w:t>5</w:t>
      </w:r>
      <w:r w:rsidRPr="00E56D9B">
        <w:rPr>
          <w:rFonts w:ascii="Tahoma" w:hAnsi="Tahoma" w:cs="Tahoma"/>
          <w:sz w:val="18"/>
          <w:szCs w:val="18"/>
        </w:rPr>
        <w:t xml:space="preserve"> proběhly za účasti vedení města,</w:t>
      </w:r>
      <w:r w:rsidR="00E4463E">
        <w:rPr>
          <w:rFonts w:ascii="Tahoma" w:hAnsi="Tahoma" w:cs="Tahoma"/>
          <w:sz w:val="18"/>
          <w:szCs w:val="18"/>
        </w:rPr>
        <w:t xml:space="preserve"> </w:t>
      </w:r>
      <w:r w:rsidRPr="00E56D9B">
        <w:rPr>
          <w:rFonts w:ascii="Tahoma" w:hAnsi="Tahoma" w:cs="Tahoma"/>
          <w:sz w:val="18"/>
          <w:szCs w:val="18"/>
        </w:rPr>
        <w:t xml:space="preserve">odvětvového </w:t>
      </w:r>
      <w:r w:rsidR="00E4463E">
        <w:rPr>
          <w:rFonts w:ascii="Tahoma" w:hAnsi="Tahoma" w:cs="Tahoma"/>
          <w:sz w:val="18"/>
          <w:szCs w:val="18"/>
        </w:rPr>
        <w:br/>
      </w:r>
      <w:r w:rsidRPr="00E56D9B">
        <w:rPr>
          <w:rFonts w:ascii="Tahoma" w:hAnsi="Tahoma" w:cs="Tahoma"/>
          <w:sz w:val="18"/>
          <w:szCs w:val="18"/>
        </w:rPr>
        <w:t xml:space="preserve">a finančního odboru </w:t>
      </w:r>
      <w:r w:rsidRPr="00E43F9A">
        <w:rPr>
          <w:rFonts w:ascii="Tahoma" w:hAnsi="Tahoma" w:cs="Tahoma"/>
          <w:sz w:val="18"/>
          <w:szCs w:val="18"/>
        </w:rPr>
        <w:t xml:space="preserve">ve dnech </w:t>
      </w:r>
      <w:r w:rsidR="00A150E9" w:rsidRPr="00A150E9">
        <w:rPr>
          <w:rFonts w:ascii="Tahoma" w:hAnsi="Tahoma" w:cs="Tahoma"/>
          <w:sz w:val="18"/>
          <w:szCs w:val="18"/>
        </w:rPr>
        <w:t>23</w:t>
      </w:r>
      <w:r w:rsidRPr="00A150E9">
        <w:rPr>
          <w:rFonts w:ascii="Tahoma" w:hAnsi="Tahoma" w:cs="Tahoma"/>
          <w:sz w:val="18"/>
          <w:szCs w:val="18"/>
        </w:rPr>
        <w:t xml:space="preserve">. - </w:t>
      </w:r>
      <w:r w:rsidR="00A150E9" w:rsidRPr="00A150E9">
        <w:rPr>
          <w:rFonts w:ascii="Tahoma" w:hAnsi="Tahoma" w:cs="Tahoma"/>
          <w:sz w:val="18"/>
          <w:szCs w:val="18"/>
        </w:rPr>
        <w:t>25</w:t>
      </w:r>
      <w:r w:rsidRPr="00A150E9">
        <w:rPr>
          <w:rFonts w:ascii="Tahoma" w:hAnsi="Tahoma" w:cs="Tahoma"/>
          <w:sz w:val="18"/>
          <w:szCs w:val="18"/>
        </w:rPr>
        <w:t xml:space="preserve">. 3., </w:t>
      </w:r>
      <w:r w:rsidR="00A150E9" w:rsidRPr="00A150E9">
        <w:rPr>
          <w:rFonts w:ascii="Tahoma" w:hAnsi="Tahoma" w:cs="Tahoma"/>
          <w:sz w:val="18"/>
          <w:szCs w:val="18"/>
        </w:rPr>
        <w:t>31</w:t>
      </w:r>
      <w:r w:rsidRPr="00A150E9">
        <w:rPr>
          <w:rFonts w:ascii="Tahoma" w:hAnsi="Tahoma" w:cs="Tahoma"/>
          <w:sz w:val="18"/>
          <w:szCs w:val="18"/>
        </w:rPr>
        <w:t xml:space="preserve">. 3. a </w:t>
      </w:r>
      <w:r w:rsidR="00A150E9" w:rsidRPr="00A150E9">
        <w:rPr>
          <w:rFonts w:ascii="Tahoma" w:hAnsi="Tahoma" w:cs="Tahoma"/>
          <w:sz w:val="18"/>
          <w:szCs w:val="18"/>
        </w:rPr>
        <w:t>1</w:t>
      </w:r>
      <w:r w:rsidRPr="00A150E9">
        <w:rPr>
          <w:rFonts w:ascii="Tahoma" w:hAnsi="Tahoma" w:cs="Tahoma"/>
          <w:sz w:val="18"/>
          <w:szCs w:val="18"/>
        </w:rPr>
        <w:t>. 4. 2026.</w:t>
      </w:r>
    </w:p>
    <w:p w14:paraId="6C6FF538" w14:textId="794D7034" w:rsidR="002A30EB" w:rsidRPr="00C34164" w:rsidRDefault="002A30EB" w:rsidP="002A30EB">
      <w:pPr>
        <w:pStyle w:val="Bezmezer"/>
        <w:rPr>
          <w:rFonts w:ascii="Tahoma" w:hAnsi="Tahoma" w:cs="Tahoma"/>
          <w:sz w:val="18"/>
          <w:szCs w:val="18"/>
        </w:rPr>
      </w:pPr>
      <w:r w:rsidRPr="0033726E">
        <w:rPr>
          <w:rFonts w:ascii="Tahoma" w:hAnsi="Tahoma" w:cs="Tahoma"/>
          <w:sz w:val="18"/>
          <w:szCs w:val="18"/>
          <w:highlight w:val="yellow"/>
        </w:rPr>
        <w:br/>
      </w:r>
      <w:r w:rsidRPr="00C34164">
        <w:rPr>
          <w:rFonts w:ascii="Tahoma" w:hAnsi="Tahoma" w:cs="Tahoma"/>
          <w:sz w:val="18"/>
          <w:szCs w:val="18"/>
        </w:rPr>
        <w:t>Za rok 202</w:t>
      </w:r>
      <w:r>
        <w:rPr>
          <w:rFonts w:ascii="Tahoma" w:hAnsi="Tahoma" w:cs="Tahoma"/>
          <w:sz w:val="18"/>
          <w:szCs w:val="18"/>
        </w:rPr>
        <w:t>5</w:t>
      </w:r>
      <w:r w:rsidRPr="00C34164">
        <w:rPr>
          <w:rFonts w:ascii="Tahoma" w:hAnsi="Tahoma" w:cs="Tahoma"/>
          <w:sz w:val="18"/>
          <w:szCs w:val="18"/>
        </w:rPr>
        <w:t xml:space="preserve"> vykázaly nulový výsledek hospodaření tyto příspěvkové organizace:</w:t>
      </w:r>
    </w:p>
    <w:p w14:paraId="1E1F452E" w14:textId="77777777" w:rsidR="002A30EB" w:rsidRPr="002A7E38" w:rsidRDefault="002A30EB" w:rsidP="002A30EB">
      <w:pPr>
        <w:pStyle w:val="Bezmezer"/>
        <w:rPr>
          <w:rFonts w:ascii="Tahoma" w:hAnsi="Tahoma" w:cs="Tahoma"/>
          <w:sz w:val="18"/>
          <w:szCs w:val="18"/>
        </w:rPr>
      </w:pPr>
    </w:p>
    <w:p w14:paraId="23759506" w14:textId="633AE302" w:rsidR="00A66432" w:rsidRDefault="00A66432" w:rsidP="002A30EB">
      <w:pPr>
        <w:pStyle w:val="Bezmezer"/>
        <w:numPr>
          <w:ilvl w:val="0"/>
          <w:numId w:val="220"/>
        </w:num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Základní škola nár. um. Petra Bezruče, Frýdek-Místek, tř. T. G. Masaryka 454,</w:t>
      </w:r>
    </w:p>
    <w:p w14:paraId="30ADB57A" w14:textId="2D8D5EAB" w:rsidR="002A30EB" w:rsidRPr="00A66432" w:rsidRDefault="002A30EB" w:rsidP="002A30EB">
      <w:pPr>
        <w:pStyle w:val="Bezmezer"/>
        <w:numPr>
          <w:ilvl w:val="0"/>
          <w:numId w:val="220"/>
        </w:numPr>
        <w:rPr>
          <w:rFonts w:ascii="Tahoma" w:hAnsi="Tahoma" w:cs="Tahoma"/>
          <w:sz w:val="18"/>
          <w:szCs w:val="18"/>
        </w:rPr>
      </w:pPr>
      <w:r w:rsidRPr="00A66432">
        <w:rPr>
          <w:rFonts w:ascii="Tahoma" w:hAnsi="Tahoma" w:cs="Tahoma"/>
          <w:sz w:val="18"/>
          <w:szCs w:val="18"/>
        </w:rPr>
        <w:t>Základní škola Frýdek-Místek, Jiřího z Poděbrad 3109,</w:t>
      </w:r>
      <w:r w:rsidRPr="00A66432">
        <w:rPr>
          <w:rFonts w:ascii="Tahoma" w:hAnsi="Tahoma" w:cs="Tahoma"/>
          <w:color w:val="FF0000"/>
          <w:sz w:val="18"/>
          <w:szCs w:val="18"/>
        </w:rPr>
        <w:t xml:space="preserve"> </w:t>
      </w:r>
    </w:p>
    <w:p w14:paraId="5B85D904" w14:textId="5AB25AA6" w:rsidR="00A66432" w:rsidRPr="00A66432" w:rsidRDefault="00A66432" w:rsidP="002A30EB">
      <w:pPr>
        <w:pStyle w:val="Bezmezer"/>
        <w:numPr>
          <w:ilvl w:val="0"/>
          <w:numId w:val="220"/>
        </w:numPr>
        <w:rPr>
          <w:rFonts w:ascii="Tahoma" w:hAnsi="Tahoma" w:cs="Tahoma"/>
          <w:sz w:val="18"/>
          <w:szCs w:val="18"/>
        </w:rPr>
      </w:pPr>
      <w:r w:rsidRPr="00A66432">
        <w:rPr>
          <w:rFonts w:ascii="Tahoma" w:hAnsi="Tahoma" w:cs="Tahoma"/>
          <w:sz w:val="18"/>
          <w:szCs w:val="18"/>
        </w:rPr>
        <w:t>Základní umělecká škola Frýdek-Místek, Hlavní třída 11,</w:t>
      </w:r>
    </w:p>
    <w:p w14:paraId="1317D2E7" w14:textId="77777777" w:rsidR="002A30EB" w:rsidRPr="00A66432" w:rsidRDefault="002A30EB" w:rsidP="002A30EB">
      <w:pPr>
        <w:pStyle w:val="Bezmezer"/>
        <w:numPr>
          <w:ilvl w:val="0"/>
          <w:numId w:val="220"/>
        </w:numPr>
        <w:rPr>
          <w:rFonts w:ascii="Tahoma" w:hAnsi="Tahoma" w:cs="Tahoma"/>
          <w:sz w:val="18"/>
          <w:szCs w:val="18"/>
        </w:rPr>
      </w:pPr>
      <w:r w:rsidRPr="00A66432">
        <w:rPr>
          <w:rFonts w:ascii="Tahoma" w:hAnsi="Tahoma" w:cs="Tahoma"/>
          <w:sz w:val="18"/>
          <w:szCs w:val="18"/>
        </w:rPr>
        <w:t>Základní škola a mateřská škola Naděje, Frýdek-Místek, Škarabelova 562,</w:t>
      </w:r>
    </w:p>
    <w:p w14:paraId="1402A9A2" w14:textId="77777777" w:rsidR="002A30EB" w:rsidRPr="00A66432" w:rsidRDefault="002A30EB" w:rsidP="002A30EB">
      <w:pPr>
        <w:pStyle w:val="Bezmezer"/>
        <w:numPr>
          <w:ilvl w:val="0"/>
          <w:numId w:val="220"/>
        </w:numPr>
        <w:rPr>
          <w:rFonts w:ascii="Tahoma" w:hAnsi="Tahoma" w:cs="Tahoma"/>
          <w:sz w:val="18"/>
          <w:szCs w:val="18"/>
        </w:rPr>
      </w:pPr>
      <w:r w:rsidRPr="00A66432">
        <w:rPr>
          <w:rFonts w:ascii="Tahoma" w:hAnsi="Tahoma" w:cs="Tahoma"/>
          <w:sz w:val="18"/>
          <w:szCs w:val="18"/>
        </w:rPr>
        <w:t>Mateřská škola Beruška, Frýdek-Místek, Nad Lipinou 2318,</w:t>
      </w:r>
      <w:r w:rsidRPr="00A66432">
        <w:rPr>
          <w:rFonts w:ascii="Tahoma" w:hAnsi="Tahoma" w:cs="Tahoma"/>
          <w:color w:val="FF0000"/>
          <w:sz w:val="18"/>
          <w:szCs w:val="18"/>
        </w:rPr>
        <w:t xml:space="preserve"> </w:t>
      </w:r>
    </w:p>
    <w:p w14:paraId="45326ACB" w14:textId="6DB8D641" w:rsidR="002A30EB" w:rsidRPr="00A66432" w:rsidRDefault="002A30EB" w:rsidP="002A30EB">
      <w:pPr>
        <w:pStyle w:val="Bezmezer"/>
        <w:numPr>
          <w:ilvl w:val="0"/>
          <w:numId w:val="220"/>
        </w:numPr>
        <w:rPr>
          <w:rFonts w:ascii="Tahoma" w:hAnsi="Tahoma" w:cs="Tahoma"/>
          <w:sz w:val="18"/>
          <w:szCs w:val="18"/>
        </w:rPr>
      </w:pPr>
      <w:r w:rsidRPr="00A66432">
        <w:rPr>
          <w:rFonts w:ascii="Tahoma" w:hAnsi="Tahoma" w:cs="Tahoma"/>
          <w:sz w:val="18"/>
          <w:szCs w:val="18"/>
        </w:rPr>
        <w:t xml:space="preserve">Mateřská škola </w:t>
      </w:r>
      <w:r w:rsidR="00A66432" w:rsidRPr="00A66432">
        <w:rPr>
          <w:rFonts w:ascii="Tahoma" w:hAnsi="Tahoma" w:cs="Tahoma"/>
          <w:sz w:val="18"/>
          <w:szCs w:val="18"/>
        </w:rPr>
        <w:t>Mateřídouška,</w:t>
      </w:r>
      <w:r w:rsidRPr="00A66432">
        <w:rPr>
          <w:rFonts w:ascii="Tahoma" w:hAnsi="Tahoma" w:cs="Tahoma"/>
          <w:sz w:val="18"/>
          <w:szCs w:val="18"/>
        </w:rPr>
        <w:t xml:space="preserve"> Frýdek-Místek, </w:t>
      </w:r>
      <w:r w:rsidR="00A66432" w:rsidRPr="00A66432">
        <w:rPr>
          <w:rFonts w:ascii="Tahoma" w:hAnsi="Tahoma" w:cs="Tahoma"/>
          <w:sz w:val="18"/>
          <w:szCs w:val="18"/>
        </w:rPr>
        <w:t>J. Božana 3141</w:t>
      </w:r>
      <w:r w:rsidRPr="00A66432">
        <w:rPr>
          <w:rFonts w:ascii="Tahoma" w:hAnsi="Tahoma" w:cs="Tahoma"/>
          <w:sz w:val="18"/>
          <w:szCs w:val="18"/>
        </w:rPr>
        <w:t>,</w:t>
      </w:r>
    </w:p>
    <w:p w14:paraId="3A37B767" w14:textId="27005A2A" w:rsidR="002A30EB" w:rsidRPr="00A66432" w:rsidRDefault="00A66432" w:rsidP="002A30EB">
      <w:pPr>
        <w:pStyle w:val="Bezmezer"/>
        <w:numPr>
          <w:ilvl w:val="0"/>
          <w:numId w:val="220"/>
        </w:numPr>
        <w:rPr>
          <w:rFonts w:ascii="Tahoma" w:hAnsi="Tahoma" w:cs="Tahoma"/>
          <w:sz w:val="18"/>
          <w:szCs w:val="18"/>
        </w:rPr>
      </w:pPr>
      <w:r w:rsidRPr="00A66432">
        <w:rPr>
          <w:rFonts w:ascii="Tahoma" w:hAnsi="Tahoma" w:cs="Tahoma"/>
          <w:sz w:val="18"/>
          <w:szCs w:val="18"/>
        </w:rPr>
        <w:t>Městská knihovna Frýdek-Místek</w:t>
      </w:r>
      <w:r w:rsidR="002A30EB" w:rsidRPr="00A66432">
        <w:rPr>
          <w:rFonts w:ascii="Tahoma" w:hAnsi="Tahoma" w:cs="Tahoma"/>
          <w:sz w:val="18"/>
          <w:szCs w:val="18"/>
        </w:rPr>
        <w:t>,</w:t>
      </w:r>
    </w:p>
    <w:p w14:paraId="4FA3529C" w14:textId="0CEE505B" w:rsidR="00A66432" w:rsidRPr="00A66432" w:rsidRDefault="00A66432" w:rsidP="002A30EB">
      <w:pPr>
        <w:pStyle w:val="Bezmezer"/>
        <w:numPr>
          <w:ilvl w:val="0"/>
          <w:numId w:val="220"/>
        </w:numPr>
        <w:rPr>
          <w:rFonts w:ascii="Tahoma" w:hAnsi="Tahoma" w:cs="Tahoma"/>
          <w:sz w:val="18"/>
          <w:szCs w:val="18"/>
        </w:rPr>
      </w:pPr>
      <w:r w:rsidRPr="00A66432">
        <w:rPr>
          <w:rFonts w:ascii="Tahoma" w:hAnsi="Tahoma" w:cs="Tahoma"/>
          <w:sz w:val="18"/>
          <w:szCs w:val="18"/>
        </w:rPr>
        <w:t>Národní dům Frýdek-Místek,</w:t>
      </w:r>
    </w:p>
    <w:p w14:paraId="0683B31A" w14:textId="77777777" w:rsidR="002A30EB" w:rsidRPr="00A66432" w:rsidRDefault="002A30EB" w:rsidP="002A30EB">
      <w:pPr>
        <w:pStyle w:val="Bezmezer"/>
        <w:numPr>
          <w:ilvl w:val="0"/>
          <w:numId w:val="220"/>
        </w:numPr>
        <w:rPr>
          <w:rFonts w:ascii="Tahoma" w:hAnsi="Tahoma" w:cs="Tahoma"/>
          <w:sz w:val="18"/>
          <w:szCs w:val="18"/>
        </w:rPr>
      </w:pPr>
      <w:r w:rsidRPr="00A66432">
        <w:rPr>
          <w:rFonts w:ascii="Tahoma" w:hAnsi="Tahoma" w:cs="Tahoma"/>
          <w:sz w:val="18"/>
          <w:szCs w:val="18"/>
        </w:rPr>
        <w:t>Domov pro seniory Frýdek-Místek, příspěvková organizace,</w:t>
      </w:r>
    </w:p>
    <w:p w14:paraId="057AA745" w14:textId="77777777" w:rsidR="002A30EB" w:rsidRPr="00A66432" w:rsidRDefault="002A30EB" w:rsidP="002A30EB">
      <w:pPr>
        <w:pStyle w:val="Bezmezer"/>
        <w:numPr>
          <w:ilvl w:val="0"/>
          <w:numId w:val="220"/>
        </w:numPr>
        <w:rPr>
          <w:rFonts w:ascii="Tahoma" w:hAnsi="Tahoma" w:cs="Tahoma"/>
          <w:sz w:val="18"/>
          <w:szCs w:val="18"/>
        </w:rPr>
      </w:pPr>
      <w:r w:rsidRPr="00A66432">
        <w:rPr>
          <w:rFonts w:ascii="Tahoma" w:hAnsi="Tahoma" w:cs="Tahoma"/>
          <w:sz w:val="18"/>
          <w:szCs w:val="18"/>
        </w:rPr>
        <w:t>Penzion pro seniory Frýdek-Místek, příspěvková organizace,</w:t>
      </w:r>
    </w:p>
    <w:p w14:paraId="4D6FA5BB" w14:textId="77777777" w:rsidR="002A30EB" w:rsidRPr="00A66432" w:rsidRDefault="002A30EB" w:rsidP="002A30EB">
      <w:pPr>
        <w:pStyle w:val="Bezmezer"/>
        <w:numPr>
          <w:ilvl w:val="0"/>
          <w:numId w:val="220"/>
        </w:numPr>
        <w:rPr>
          <w:rFonts w:ascii="Tahoma" w:hAnsi="Tahoma" w:cs="Tahoma"/>
          <w:sz w:val="18"/>
          <w:szCs w:val="18"/>
        </w:rPr>
      </w:pPr>
      <w:r w:rsidRPr="00A66432">
        <w:rPr>
          <w:rFonts w:ascii="Tahoma" w:hAnsi="Tahoma" w:cs="Tahoma"/>
          <w:sz w:val="18"/>
          <w:szCs w:val="18"/>
        </w:rPr>
        <w:t>Centrum pečovatelské služby Frýdek-Místek, příspěvková organizace,</w:t>
      </w:r>
    </w:p>
    <w:p w14:paraId="4F35E275" w14:textId="77777777" w:rsidR="002A30EB" w:rsidRPr="00A66432" w:rsidRDefault="002A30EB" w:rsidP="002A30EB">
      <w:pPr>
        <w:pStyle w:val="Bezmezer"/>
        <w:numPr>
          <w:ilvl w:val="0"/>
          <w:numId w:val="220"/>
        </w:numPr>
        <w:rPr>
          <w:rFonts w:ascii="Tahoma" w:hAnsi="Tahoma" w:cs="Tahoma"/>
          <w:sz w:val="18"/>
          <w:szCs w:val="18"/>
        </w:rPr>
      </w:pPr>
      <w:r w:rsidRPr="00A66432">
        <w:rPr>
          <w:rFonts w:ascii="Tahoma" w:hAnsi="Tahoma" w:cs="Tahoma"/>
          <w:sz w:val="18"/>
          <w:szCs w:val="18"/>
        </w:rPr>
        <w:t>ŽIRAFA – Integrované centrum Frýdek-Místek, příspěvková organizace.</w:t>
      </w:r>
    </w:p>
    <w:p w14:paraId="613D6F14" w14:textId="77777777" w:rsidR="002A30EB" w:rsidRPr="0033726E" w:rsidRDefault="002A30EB" w:rsidP="002A30EB">
      <w:pPr>
        <w:pStyle w:val="Bezmezer"/>
        <w:rPr>
          <w:rFonts w:ascii="Tahoma" w:hAnsi="Tahoma" w:cs="Tahoma"/>
          <w:sz w:val="18"/>
          <w:szCs w:val="18"/>
          <w:highlight w:val="yellow"/>
        </w:rPr>
      </w:pPr>
    </w:p>
    <w:p w14:paraId="0CDB4489" w14:textId="4044469E" w:rsidR="002A30EB" w:rsidRPr="00C34164" w:rsidRDefault="002A30EB" w:rsidP="002A30EB">
      <w:pPr>
        <w:pStyle w:val="Bezmezer"/>
        <w:rPr>
          <w:rFonts w:ascii="Tahoma" w:hAnsi="Tahoma" w:cs="Tahoma"/>
          <w:sz w:val="18"/>
          <w:szCs w:val="18"/>
        </w:rPr>
      </w:pPr>
      <w:r w:rsidRPr="00C34164">
        <w:rPr>
          <w:rFonts w:ascii="Tahoma" w:hAnsi="Tahoma" w:cs="Tahoma"/>
          <w:sz w:val="18"/>
          <w:szCs w:val="18"/>
        </w:rPr>
        <w:t>Ostatní příspěvkové organizace zřízené statutárním městem Frýdek-Místek vykázaly za rok 202</w:t>
      </w:r>
      <w:r>
        <w:rPr>
          <w:rFonts w:ascii="Tahoma" w:hAnsi="Tahoma" w:cs="Tahoma"/>
          <w:sz w:val="18"/>
          <w:szCs w:val="18"/>
        </w:rPr>
        <w:t>5</w:t>
      </w:r>
      <w:r w:rsidRPr="00C34164">
        <w:rPr>
          <w:rFonts w:ascii="Tahoma" w:hAnsi="Tahoma" w:cs="Tahoma"/>
          <w:sz w:val="18"/>
          <w:szCs w:val="18"/>
        </w:rPr>
        <w:t xml:space="preserve"> kladný výsledek hospodaření</w:t>
      </w:r>
      <w:r w:rsidR="00A66432">
        <w:rPr>
          <w:rFonts w:ascii="Tahoma" w:hAnsi="Tahoma" w:cs="Tahoma"/>
          <w:sz w:val="18"/>
          <w:szCs w:val="18"/>
        </w:rPr>
        <w:t>;</w:t>
      </w:r>
      <w:r>
        <w:rPr>
          <w:rFonts w:ascii="Tahoma" w:hAnsi="Tahoma" w:cs="Tahoma"/>
          <w:sz w:val="18"/>
          <w:szCs w:val="18"/>
        </w:rPr>
        <w:t xml:space="preserve"> </w:t>
      </w:r>
      <w:r w:rsidR="00A66432">
        <w:rPr>
          <w:rFonts w:ascii="Tahoma" w:hAnsi="Tahoma" w:cs="Tahoma"/>
          <w:sz w:val="18"/>
          <w:szCs w:val="18"/>
        </w:rPr>
        <w:t xml:space="preserve">ve </w:t>
      </w:r>
      <w:r w:rsidR="00A66432" w:rsidRPr="00A66432">
        <w:rPr>
          <w:rFonts w:ascii="Tahoma" w:hAnsi="Tahoma" w:cs="Tahoma"/>
          <w:sz w:val="18"/>
          <w:szCs w:val="18"/>
        </w:rPr>
        <w:t xml:space="preserve">ztrátě skončily </w:t>
      </w:r>
      <w:r w:rsidRPr="00A66432">
        <w:rPr>
          <w:rFonts w:ascii="Tahoma" w:hAnsi="Tahoma" w:cs="Tahoma"/>
          <w:sz w:val="18"/>
          <w:szCs w:val="18"/>
        </w:rPr>
        <w:t xml:space="preserve">příspěvková organizace </w:t>
      </w:r>
      <w:r w:rsidR="00A66432" w:rsidRPr="00A66432">
        <w:rPr>
          <w:rFonts w:ascii="Tahoma" w:hAnsi="Tahoma" w:cs="Tahoma"/>
          <w:sz w:val="18"/>
          <w:szCs w:val="18"/>
        </w:rPr>
        <w:t xml:space="preserve">Základní škola Frýdek-Místek, Jana Čapka 2555 </w:t>
      </w:r>
      <w:r w:rsidR="006216DA">
        <w:rPr>
          <w:rFonts w:ascii="Tahoma" w:hAnsi="Tahoma" w:cs="Tahoma"/>
          <w:sz w:val="18"/>
          <w:szCs w:val="18"/>
        </w:rPr>
        <w:br/>
      </w:r>
      <w:r w:rsidR="00A66432" w:rsidRPr="00A66432">
        <w:rPr>
          <w:rFonts w:ascii="Tahoma" w:hAnsi="Tahoma" w:cs="Tahoma"/>
          <w:sz w:val="18"/>
          <w:szCs w:val="18"/>
        </w:rPr>
        <w:t>a příspěvková organizace Základní škola Frýdek-Místek, Pionýrů 400</w:t>
      </w:r>
      <w:r w:rsidRPr="00A66432">
        <w:rPr>
          <w:rFonts w:ascii="Tahoma" w:hAnsi="Tahoma" w:cs="Tahoma"/>
          <w:sz w:val="18"/>
          <w:szCs w:val="18"/>
        </w:rPr>
        <w:t>.</w:t>
      </w:r>
    </w:p>
    <w:p w14:paraId="52E0EF52" w14:textId="233ABFA6" w:rsidR="002A30EB" w:rsidRPr="006E215A" w:rsidRDefault="002A30EB" w:rsidP="002A30EB">
      <w:pPr>
        <w:pStyle w:val="Bezmezer"/>
        <w:spacing w:before="240"/>
        <w:rPr>
          <w:rFonts w:ascii="Tahoma" w:hAnsi="Tahoma" w:cs="Tahoma"/>
          <w:sz w:val="18"/>
          <w:szCs w:val="18"/>
        </w:rPr>
      </w:pPr>
      <w:r w:rsidRPr="006E215A">
        <w:rPr>
          <w:rFonts w:ascii="Tahoma" w:hAnsi="Tahoma" w:cs="Tahoma"/>
          <w:sz w:val="18"/>
          <w:szCs w:val="18"/>
        </w:rPr>
        <w:t xml:space="preserve">Rada města Frýdku-Místku schválila účetní </w:t>
      </w:r>
      <w:r w:rsidRPr="00E41AE5">
        <w:rPr>
          <w:rFonts w:ascii="Tahoma" w:hAnsi="Tahoma" w:cs="Tahoma"/>
          <w:sz w:val="18"/>
          <w:szCs w:val="18"/>
        </w:rPr>
        <w:t>závěrky k 31. 12. 202</w:t>
      </w:r>
      <w:r>
        <w:rPr>
          <w:rFonts w:ascii="Tahoma" w:hAnsi="Tahoma" w:cs="Tahoma"/>
          <w:sz w:val="18"/>
          <w:szCs w:val="18"/>
        </w:rPr>
        <w:t>5</w:t>
      </w:r>
      <w:r w:rsidRPr="00E41AE5">
        <w:rPr>
          <w:rFonts w:ascii="Tahoma" w:hAnsi="Tahoma" w:cs="Tahoma"/>
          <w:sz w:val="18"/>
          <w:szCs w:val="18"/>
        </w:rPr>
        <w:t xml:space="preserve"> včetně výsledku hospodaření </w:t>
      </w:r>
      <w:r w:rsidRPr="00632CFE">
        <w:rPr>
          <w:rFonts w:ascii="Tahoma" w:hAnsi="Tahoma" w:cs="Tahoma"/>
          <w:sz w:val="18"/>
          <w:szCs w:val="18"/>
        </w:rPr>
        <w:t xml:space="preserve">30 příspěvkových organizací zřízených statutárním městem Frýdek-Místek na své </w:t>
      </w:r>
      <w:r w:rsidR="00632CFE" w:rsidRPr="00632CFE">
        <w:rPr>
          <w:rFonts w:ascii="Tahoma" w:hAnsi="Tahoma" w:cs="Tahoma"/>
          <w:sz w:val="18"/>
          <w:szCs w:val="18"/>
        </w:rPr>
        <w:t>99</w:t>
      </w:r>
      <w:r w:rsidRPr="00632CFE">
        <w:rPr>
          <w:rFonts w:ascii="Tahoma" w:hAnsi="Tahoma" w:cs="Tahoma"/>
          <w:sz w:val="18"/>
          <w:szCs w:val="18"/>
        </w:rPr>
        <w:t>. schůzi konané dne 2</w:t>
      </w:r>
      <w:r w:rsidR="00632CFE" w:rsidRPr="00632CFE">
        <w:rPr>
          <w:rFonts w:ascii="Tahoma" w:hAnsi="Tahoma" w:cs="Tahoma"/>
          <w:sz w:val="18"/>
          <w:szCs w:val="18"/>
        </w:rPr>
        <w:t>8</w:t>
      </w:r>
      <w:r w:rsidRPr="00632CFE">
        <w:rPr>
          <w:rFonts w:ascii="Tahoma" w:hAnsi="Tahoma" w:cs="Tahoma"/>
          <w:sz w:val="18"/>
          <w:szCs w:val="18"/>
        </w:rPr>
        <w:t>. 4. 202</w:t>
      </w:r>
      <w:r w:rsidR="00E4463E">
        <w:rPr>
          <w:rFonts w:ascii="Tahoma" w:hAnsi="Tahoma" w:cs="Tahoma"/>
          <w:sz w:val="18"/>
          <w:szCs w:val="18"/>
        </w:rPr>
        <w:t>6</w:t>
      </w:r>
      <w:r w:rsidRPr="00632CFE">
        <w:rPr>
          <w:rFonts w:ascii="Tahoma" w:hAnsi="Tahoma" w:cs="Tahoma"/>
          <w:sz w:val="18"/>
          <w:szCs w:val="18"/>
        </w:rPr>
        <w:t>. Současně</w:t>
      </w:r>
      <w:r w:rsidRPr="002A30EB">
        <w:rPr>
          <w:rFonts w:ascii="Tahoma" w:hAnsi="Tahoma" w:cs="Tahoma"/>
          <w:sz w:val="18"/>
          <w:szCs w:val="18"/>
        </w:rPr>
        <w:t xml:space="preserve"> schválila rozdělení zlepšených výsledků hospodaření za rok 2025 do fondu odměn a rezervního fondu.</w:t>
      </w:r>
    </w:p>
    <w:p w14:paraId="1A49F56F" w14:textId="77777777" w:rsidR="002A30EB" w:rsidRPr="00C34164" w:rsidRDefault="002A30EB" w:rsidP="002A30EB">
      <w:pPr>
        <w:pStyle w:val="Bezmezer"/>
      </w:pPr>
    </w:p>
    <w:p w14:paraId="2259523B" w14:textId="76D24ABE" w:rsidR="002A30EB" w:rsidRPr="00C34164" w:rsidRDefault="002A30EB" w:rsidP="002A30EB">
      <w:pPr>
        <w:pStyle w:val="Bezmezer"/>
        <w:rPr>
          <w:rFonts w:ascii="Tahoma" w:hAnsi="Tahoma" w:cs="Tahoma"/>
          <w:sz w:val="18"/>
          <w:szCs w:val="18"/>
        </w:rPr>
      </w:pPr>
      <w:r w:rsidRPr="00C34164">
        <w:rPr>
          <w:rFonts w:ascii="Tahoma" w:hAnsi="Tahoma" w:cs="Tahoma"/>
          <w:sz w:val="18"/>
          <w:szCs w:val="18"/>
        </w:rPr>
        <w:t>Písemné rozbory hospodaření jednotlivých příspěvkových organizací za r. 202</w:t>
      </w:r>
      <w:r>
        <w:rPr>
          <w:rFonts w:ascii="Tahoma" w:hAnsi="Tahoma" w:cs="Tahoma"/>
          <w:sz w:val="18"/>
          <w:szCs w:val="18"/>
        </w:rPr>
        <w:t>5</w:t>
      </w:r>
      <w:r w:rsidRPr="00C34164">
        <w:rPr>
          <w:rFonts w:ascii="Tahoma" w:hAnsi="Tahoma" w:cs="Tahoma"/>
          <w:sz w:val="18"/>
          <w:szCs w:val="18"/>
        </w:rPr>
        <w:t xml:space="preserve"> jsou uloženy na finančním odboru – oddělení rozpočtu. Členové zastupitelstva mají možnost do nich kdykoliv nahlédnout. </w:t>
      </w:r>
    </w:p>
    <w:p w14:paraId="57B47008" w14:textId="60B86A63" w:rsidR="002A30EB" w:rsidRPr="00C34164" w:rsidRDefault="002A30EB" w:rsidP="002A30EB">
      <w:pPr>
        <w:pStyle w:val="Bezmezer"/>
        <w:spacing w:before="240"/>
        <w:ind w:left="6"/>
        <w:rPr>
          <w:rFonts w:ascii="Tahoma" w:hAnsi="Tahoma" w:cs="Tahoma"/>
          <w:sz w:val="18"/>
          <w:szCs w:val="18"/>
        </w:rPr>
      </w:pPr>
      <w:r w:rsidRPr="00C34164">
        <w:rPr>
          <w:rFonts w:ascii="Tahoma" w:hAnsi="Tahoma" w:cs="Tahoma"/>
          <w:sz w:val="18"/>
          <w:szCs w:val="18"/>
        </w:rPr>
        <w:t>Výsledky hospodaření příspěvkových organizací zřízených statutárním městem Frýdek-Místek za rok 202</w:t>
      </w:r>
      <w:r>
        <w:rPr>
          <w:rFonts w:ascii="Tahoma" w:hAnsi="Tahoma" w:cs="Tahoma"/>
          <w:sz w:val="18"/>
          <w:szCs w:val="18"/>
        </w:rPr>
        <w:t>5</w:t>
      </w:r>
      <w:r w:rsidRPr="00C34164">
        <w:rPr>
          <w:rFonts w:ascii="Tahoma" w:hAnsi="Tahoma" w:cs="Tahoma"/>
          <w:sz w:val="18"/>
          <w:szCs w:val="18"/>
        </w:rPr>
        <w:t xml:space="preserve"> jsou uvedeny v příloze č. 3.</w:t>
      </w:r>
    </w:p>
    <w:p w14:paraId="403AD180" w14:textId="77777777" w:rsidR="002A30EB" w:rsidRPr="0033726E" w:rsidRDefault="002A30EB" w:rsidP="002A30EB">
      <w:pPr>
        <w:pStyle w:val="Bezmezer"/>
        <w:tabs>
          <w:tab w:val="left" w:pos="7797"/>
        </w:tabs>
        <w:rPr>
          <w:rFonts w:ascii="Tahoma" w:hAnsi="Tahoma" w:cs="Tahoma"/>
          <w:b/>
          <w:i/>
          <w:sz w:val="24"/>
          <w:szCs w:val="24"/>
          <w:highlight w:val="yellow"/>
          <w:u w:val="single"/>
        </w:rPr>
      </w:pPr>
    </w:p>
    <w:p w14:paraId="2B83F93D" w14:textId="409A16F8" w:rsidR="002A30EB" w:rsidRPr="00166B1E" w:rsidRDefault="002A30EB" w:rsidP="002A30EB">
      <w:pPr>
        <w:pStyle w:val="Bezmezer"/>
        <w:tabs>
          <w:tab w:val="left" w:pos="7797"/>
        </w:tabs>
        <w:rPr>
          <w:rFonts w:ascii="Tahoma" w:hAnsi="Tahoma" w:cs="Tahoma"/>
          <w:sz w:val="20"/>
          <w:szCs w:val="20"/>
        </w:rPr>
      </w:pPr>
      <w:r w:rsidRPr="00166B1E">
        <w:rPr>
          <w:rFonts w:ascii="Tahoma" w:hAnsi="Tahoma" w:cs="Tahoma"/>
          <w:b/>
          <w:i/>
          <w:sz w:val="24"/>
          <w:szCs w:val="24"/>
          <w:u w:val="single"/>
        </w:rPr>
        <w:t>7. Výsledky hospodaření obchodních společností s majetkovou účastí statutárního města Frýdek-Místek za rok 202</w:t>
      </w:r>
      <w:r>
        <w:rPr>
          <w:rFonts w:ascii="Tahoma" w:hAnsi="Tahoma" w:cs="Tahoma"/>
          <w:b/>
          <w:i/>
          <w:sz w:val="24"/>
          <w:szCs w:val="24"/>
          <w:u w:val="single"/>
        </w:rPr>
        <w:t>5</w:t>
      </w:r>
    </w:p>
    <w:p w14:paraId="00FD558E" w14:textId="77777777" w:rsidR="002A30EB" w:rsidRPr="00166B1E" w:rsidRDefault="002A30EB" w:rsidP="002A30EB">
      <w:pPr>
        <w:pStyle w:val="Bezmezer"/>
        <w:tabs>
          <w:tab w:val="left" w:pos="7797"/>
        </w:tabs>
        <w:rPr>
          <w:rFonts w:ascii="Times New Roman" w:hAnsi="Times New Roman"/>
          <w:sz w:val="20"/>
          <w:szCs w:val="20"/>
        </w:rPr>
      </w:pPr>
    </w:p>
    <w:p w14:paraId="11C7EB80" w14:textId="77777777" w:rsidR="002A30EB" w:rsidRPr="00166B1E" w:rsidRDefault="002A30EB" w:rsidP="002A30EB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</w:rPr>
      </w:pPr>
      <w:r w:rsidRPr="00166B1E">
        <w:rPr>
          <w:rFonts w:ascii="Tahoma" w:hAnsi="Tahoma" w:cs="Tahoma"/>
          <w:sz w:val="18"/>
          <w:szCs w:val="18"/>
        </w:rPr>
        <w:t xml:space="preserve">Výsledky hospodaření obchodních společností s majetkovou účastí statutárního města Frýdek-Místek jsou uvedeny v příloze č. 4. </w:t>
      </w:r>
    </w:p>
    <w:p w14:paraId="3DA248D8" w14:textId="77777777" w:rsidR="002A30EB" w:rsidRPr="0033726E" w:rsidRDefault="002A30EB" w:rsidP="002A30EB">
      <w:pPr>
        <w:pStyle w:val="Bezmezer"/>
        <w:tabs>
          <w:tab w:val="left" w:pos="7797"/>
        </w:tabs>
        <w:rPr>
          <w:rFonts w:ascii="Times New Roman" w:hAnsi="Times New Roman"/>
          <w:sz w:val="20"/>
          <w:szCs w:val="20"/>
          <w:highlight w:val="yellow"/>
        </w:rPr>
      </w:pPr>
    </w:p>
    <w:p w14:paraId="15D1666B" w14:textId="77777777" w:rsidR="002A30EB" w:rsidRPr="0033726E" w:rsidRDefault="002A30EB" w:rsidP="002A30EB">
      <w:pPr>
        <w:pStyle w:val="Bezmezer"/>
        <w:tabs>
          <w:tab w:val="left" w:pos="7797"/>
        </w:tabs>
        <w:rPr>
          <w:rFonts w:ascii="Times New Roman" w:hAnsi="Times New Roman"/>
          <w:sz w:val="20"/>
          <w:szCs w:val="20"/>
          <w:highlight w:val="yellow"/>
        </w:rPr>
      </w:pPr>
    </w:p>
    <w:p w14:paraId="1D52CDDF" w14:textId="4DE4810C" w:rsidR="002A30EB" w:rsidRPr="00166B1E" w:rsidRDefault="002A30EB" w:rsidP="002A30EB">
      <w:pPr>
        <w:pStyle w:val="Bezmezer"/>
        <w:tabs>
          <w:tab w:val="left" w:pos="7797"/>
        </w:tabs>
        <w:rPr>
          <w:rFonts w:ascii="Tahoma" w:hAnsi="Tahoma" w:cs="Tahoma"/>
          <w:sz w:val="20"/>
          <w:szCs w:val="20"/>
        </w:rPr>
      </w:pPr>
      <w:r w:rsidRPr="00166B1E">
        <w:rPr>
          <w:rFonts w:ascii="Tahoma" w:hAnsi="Tahoma" w:cs="Tahoma"/>
          <w:b/>
          <w:i/>
          <w:sz w:val="24"/>
          <w:szCs w:val="24"/>
          <w:u w:val="single"/>
        </w:rPr>
        <w:t>8. Finanční vypořádání se státním rozpočtem, státními fondy a Moravsko-slezským krajem za rok 202</w:t>
      </w:r>
      <w:r>
        <w:rPr>
          <w:rFonts w:ascii="Tahoma" w:hAnsi="Tahoma" w:cs="Tahoma"/>
          <w:b/>
          <w:i/>
          <w:sz w:val="24"/>
          <w:szCs w:val="24"/>
          <w:u w:val="single"/>
        </w:rPr>
        <w:t>5</w:t>
      </w:r>
    </w:p>
    <w:p w14:paraId="0CB0A3EE" w14:textId="77777777" w:rsidR="002A30EB" w:rsidRPr="00166B1E" w:rsidRDefault="002A30EB" w:rsidP="002A30EB">
      <w:pPr>
        <w:pStyle w:val="Bezmezer"/>
        <w:tabs>
          <w:tab w:val="left" w:pos="7797"/>
        </w:tabs>
        <w:rPr>
          <w:rFonts w:ascii="Times New Roman" w:hAnsi="Times New Roman"/>
          <w:sz w:val="20"/>
          <w:szCs w:val="20"/>
        </w:rPr>
      </w:pPr>
    </w:p>
    <w:p w14:paraId="6F8D929C" w14:textId="77777777" w:rsidR="002A30EB" w:rsidRPr="00166B1E" w:rsidRDefault="002A30EB" w:rsidP="002A30EB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</w:rPr>
      </w:pPr>
      <w:r w:rsidRPr="00166B1E">
        <w:rPr>
          <w:rFonts w:ascii="Tahoma" w:hAnsi="Tahoma" w:cs="Tahoma"/>
          <w:sz w:val="18"/>
          <w:szCs w:val="18"/>
        </w:rPr>
        <w:t xml:space="preserve">Finanční vypořádání se státním rozpočtem, Evropskou unií, Státním fondem životního prostředí ČR, Státním fondem dopravní infrastruktury ČR a Moravskoslezským krajem tvoří přílohu č. 5. </w:t>
      </w:r>
    </w:p>
    <w:p w14:paraId="253E70DF" w14:textId="77777777" w:rsidR="002A30EB" w:rsidRPr="0033726E" w:rsidRDefault="002A30EB" w:rsidP="002A30EB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  <w:highlight w:val="yellow"/>
        </w:rPr>
      </w:pPr>
    </w:p>
    <w:p w14:paraId="677CDAC6" w14:textId="77777777" w:rsidR="002A30EB" w:rsidRDefault="002A30EB" w:rsidP="002A30EB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  <w:highlight w:val="yellow"/>
        </w:rPr>
      </w:pPr>
    </w:p>
    <w:p w14:paraId="08CD93E9" w14:textId="77777777" w:rsidR="00A66432" w:rsidRDefault="00A66432" w:rsidP="002A30EB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  <w:highlight w:val="yellow"/>
        </w:rPr>
      </w:pPr>
    </w:p>
    <w:p w14:paraId="674E789D" w14:textId="77777777" w:rsidR="00A66432" w:rsidRPr="0033726E" w:rsidRDefault="00A66432" w:rsidP="002A30EB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  <w:highlight w:val="yellow"/>
        </w:rPr>
      </w:pPr>
    </w:p>
    <w:p w14:paraId="3BE1CDE0" w14:textId="384EFA94" w:rsidR="002A30EB" w:rsidRPr="00166B1E" w:rsidRDefault="002A30EB" w:rsidP="002A30EB">
      <w:pPr>
        <w:pStyle w:val="Bezmezer"/>
        <w:tabs>
          <w:tab w:val="left" w:pos="7797"/>
        </w:tabs>
        <w:rPr>
          <w:rFonts w:ascii="Tahoma" w:hAnsi="Tahoma" w:cs="Tahoma"/>
          <w:sz w:val="20"/>
          <w:szCs w:val="20"/>
        </w:rPr>
      </w:pPr>
      <w:r w:rsidRPr="00166B1E">
        <w:rPr>
          <w:rFonts w:ascii="Tahoma" w:hAnsi="Tahoma" w:cs="Tahoma"/>
          <w:b/>
          <w:i/>
          <w:sz w:val="24"/>
          <w:szCs w:val="24"/>
          <w:u w:val="single"/>
        </w:rPr>
        <w:lastRenderedPageBreak/>
        <w:t>9. Vyúčtování finančních vztahů k obcím za rok 202</w:t>
      </w:r>
      <w:r>
        <w:rPr>
          <w:rFonts w:ascii="Tahoma" w:hAnsi="Tahoma" w:cs="Tahoma"/>
          <w:b/>
          <w:i/>
          <w:sz w:val="24"/>
          <w:szCs w:val="24"/>
          <w:u w:val="single"/>
        </w:rPr>
        <w:t>5</w:t>
      </w:r>
    </w:p>
    <w:p w14:paraId="60A3CC16" w14:textId="77777777" w:rsidR="002A30EB" w:rsidRPr="00166B1E" w:rsidRDefault="002A30EB" w:rsidP="002A30EB">
      <w:pPr>
        <w:pStyle w:val="Bezmezer"/>
        <w:tabs>
          <w:tab w:val="left" w:pos="7797"/>
        </w:tabs>
        <w:rPr>
          <w:rFonts w:ascii="Times New Roman" w:hAnsi="Times New Roman"/>
          <w:sz w:val="20"/>
          <w:szCs w:val="20"/>
        </w:rPr>
      </w:pPr>
    </w:p>
    <w:p w14:paraId="06D94D4D" w14:textId="31B8C0CC" w:rsidR="002A30EB" w:rsidRPr="00015B8F" w:rsidRDefault="002A30EB" w:rsidP="002A30EB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</w:rPr>
      </w:pPr>
      <w:r w:rsidRPr="00015B8F">
        <w:rPr>
          <w:rFonts w:ascii="Tahoma" w:hAnsi="Tahoma" w:cs="Tahoma"/>
          <w:sz w:val="18"/>
          <w:szCs w:val="18"/>
        </w:rPr>
        <w:t>V roce 202</w:t>
      </w:r>
      <w:r>
        <w:rPr>
          <w:rFonts w:ascii="Tahoma" w:hAnsi="Tahoma" w:cs="Tahoma"/>
          <w:sz w:val="18"/>
          <w:szCs w:val="18"/>
        </w:rPr>
        <w:t>5</w:t>
      </w:r>
      <w:r w:rsidRPr="00015B8F">
        <w:rPr>
          <w:rFonts w:ascii="Tahoma" w:hAnsi="Tahoma" w:cs="Tahoma"/>
          <w:sz w:val="18"/>
          <w:szCs w:val="18"/>
        </w:rPr>
        <w:t xml:space="preserve"> statutární město Frýdek-Místek získalo od obcí do svého rozpočtu tyto finanční prostředky:</w:t>
      </w:r>
    </w:p>
    <w:p w14:paraId="59772643" w14:textId="77777777" w:rsidR="002A30EB" w:rsidRPr="00015B8F" w:rsidRDefault="002A30EB" w:rsidP="002A30EB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</w:rPr>
      </w:pPr>
    </w:p>
    <w:p w14:paraId="4B03C762" w14:textId="20F4E5CD" w:rsidR="002A30EB" w:rsidRPr="00B55464" w:rsidRDefault="002A30EB" w:rsidP="002A30EB">
      <w:pPr>
        <w:pStyle w:val="Bezmezer"/>
        <w:rPr>
          <w:rFonts w:ascii="Tahoma" w:hAnsi="Tahoma" w:cs="Tahoma"/>
          <w:sz w:val="18"/>
          <w:szCs w:val="18"/>
        </w:rPr>
      </w:pPr>
      <w:r w:rsidRPr="00B55464">
        <w:rPr>
          <w:rFonts w:ascii="Tahoma" w:hAnsi="Tahoma" w:cs="Tahoma"/>
          <w:sz w:val="18"/>
          <w:szCs w:val="18"/>
        </w:rPr>
        <w:t>- na dopravní obslužnost</w:t>
      </w:r>
      <w:r w:rsidRPr="00B55464">
        <w:rPr>
          <w:rFonts w:ascii="Tahoma" w:hAnsi="Tahoma" w:cs="Tahoma"/>
          <w:sz w:val="18"/>
          <w:szCs w:val="18"/>
        </w:rPr>
        <w:tab/>
      </w:r>
      <w:r w:rsidRPr="00B55464">
        <w:rPr>
          <w:rFonts w:ascii="Tahoma" w:hAnsi="Tahoma" w:cs="Tahoma"/>
          <w:sz w:val="18"/>
          <w:szCs w:val="18"/>
        </w:rPr>
        <w:tab/>
      </w:r>
      <w:r w:rsidRPr="00B55464">
        <w:rPr>
          <w:rFonts w:ascii="Tahoma" w:hAnsi="Tahoma" w:cs="Tahoma"/>
          <w:sz w:val="18"/>
          <w:szCs w:val="18"/>
        </w:rPr>
        <w:tab/>
      </w:r>
      <w:r w:rsidRPr="00B55464">
        <w:rPr>
          <w:rFonts w:ascii="Tahoma" w:hAnsi="Tahoma" w:cs="Tahoma"/>
          <w:sz w:val="18"/>
          <w:szCs w:val="18"/>
        </w:rPr>
        <w:tab/>
      </w:r>
      <w:r w:rsidRPr="00B55464">
        <w:rPr>
          <w:rFonts w:ascii="Tahoma" w:hAnsi="Tahoma" w:cs="Tahoma"/>
          <w:sz w:val="18"/>
          <w:szCs w:val="18"/>
        </w:rPr>
        <w:tab/>
      </w:r>
      <w:r w:rsidRPr="00B55464">
        <w:rPr>
          <w:rFonts w:ascii="Tahoma" w:hAnsi="Tahoma" w:cs="Tahoma"/>
          <w:sz w:val="18"/>
          <w:szCs w:val="18"/>
        </w:rPr>
        <w:tab/>
      </w:r>
      <w:r w:rsidRPr="00B55464">
        <w:rPr>
          <w:rFonts w:ascii="Tahoma" w:hAnsi="Tahoma" w:cs="Tahoma"/>
          <w:sz w:val="18"/>
          <w:szCs w:val="18"/>
        </w:rPr>
        <w:tab/>
      </w:r>
      <w:r w:rsidRPr="00B55464">
        <w:rPr>
          <w:rFonts w:ascii="Tahoma" w:hAnsi="Tahoma" w:cs="Tahoma"/>
          <w:sz w:val="18"/>
          <w:szCs w:val="18"/>
        </w:rPr>
        <w:tab/>
      </w:r>
      <w:r w:rsidRPr="00B55464">
        <w:rPr>
          <w:rFonts w:ascii="Tahoma" w:hAnsi="Tahoma" w:cs="Tahoma"/>
          <w:sz w:val="18"/>
          <w:szCs w:val="18"/>
        </w:rPr>
        <w:tab/>
        <w:t xml:space="preserve">     9 </w:t>
      </w:r>
      <w:r w:rsidR="00B55464" w:rsidRPr="00B55464">
        <w:rPr>
          <w:rFonts w:ascii="Tahoma" w:hAnsi="Tahoma" w:cs="Tahoma"/>
          <w:sz w:val="18"/>
          <w:szCs w:val="18"/>
        </w:rPr>
        <w:t>572</w:t>
      </w:r>
      <w:r w:rsidRPr="00B55464">
        <w:rPr>
          <w:rFonts w:ascii="Tahoma" w:hAnsi="Tahoma" w:cs="Tahoma"/>
          <w:sz w:val="18"/>
          <w:szCs w:val="18"/>
        </w:rPr>
        <w:t xml:space="preserve"> tis. Kč</w:t>
      </w:r>
    </w:p>
    <w:p w14:paraId="6B04DBC8" w14:textId="068DF7B5" w:rsidR="002A30EB" w:rsidRPr="00B55464" w:rsidRDefault="002A30EB" w:rsidP="002A30EB">
      <w:pPr>
        <w:pStyle w:val="Bezmezer"/>
        <w:numPr>
          <w:ilvl w:val="0"/>
          <w:numId w:val="218"/>
        </w:numPr>
        <w:tabs>
          <w:tab w:val="left" w:pos="7797"/>
          <w:tab w:val="right" w:pos="9072"/>
        </w:tabs>
        <w:ind w:left="357" w:hanging="357"/>
        <w:rPr>
          <w:rFonts w:ascii="Tahoma" w:hAnsi="Tahoma" w:cs="Tahoma"/>
          <w:sz w:val="18"/>
          <w:szCs w:val="18"/>
        </w:rPr>
      </w:pPr>
      <w:r w:rsidRPr="00B55464">
        <w:rPr>
          <w:rFonts w:ascii="Tahoma" w:hAnsi="Tahoma" w:cs="Tahoma"/>
          <w:sz w:val="18"/>
          <w:szCs w:val="18"/>
        </w:rPr>
        <w:t>na úseku projednávání přestupků na základě uzavřených veřejnoprávních smluv</w:t>
      </w:r>
      <w:r w:rsidRPr="00B55464">
        <w:rPr>
          <w:rFonts w:ascii="Tahoma" w:hAnsi="Tahoma" w:cs="Tahoma"/>
          <w:sz w:val="18"/>
          <w:szCs w:val="18"/>
        </w:rPr>
        <w:tab/>
      </w:r>
      <w:r w:rsidRPr="00B55464">
        <w:rPr>
          <w:rFonts w:ascii="Tahoma" w:hAnsi="Tahoma" w:cs="Tahoma"/>
          <w:sz w:val="18"/>
          <w:szCs w:val="18"/>
        </w:rPr>
        <w:tab/>
        <w:t>1 1</w:t>
      </w:r>
      <w:r w:rsidR="00B55464" w:rsidRPr="00B55464">
        <w:rPr>
          <w:rFonts w:ascii="Tahoma" w:hAnsi="Tahoma" w:cs="Tahoma"/>
          <w:sz w:val="18"/>
          <w:szCs w:val="18"/>
        </w:rPr>
        <w:t>79</w:t>
      </w:r>
      <w:r w:rsidRPr="00B55464">
        <w:rPr>
          <w:rFonts w:ascii="Tahoma" w:hAnsi="Tahoma" w:cs="Tahoma"/>
          <w:sz w:val="18"/>
          <w:szCs w:val="18"/>
        </w:rPr>
        <w:t xml:space="preserve"> tis. Kč</w:t>
      </w:r>
    </w:p>
    <w:p w14:paraId="3470780D" w14:textId="77777777" w:rsidR="002A30EB" w:rsidRPr="00B55464" w:rsidRDefault="002A30EB" w:rsidP="002A30EB">
      <w:pPr>
        <w:pStyle w:val="Bezmezer"/>
        <w:numPr>
          <w:ilvl w:val="0"/>
          <w:numId w:val="218"/>
        </w:numPr>
        <w:tabs>
          <w:tab w:val="left" w:pos="7797"/>
          <w:tab w:val="right" w:pos="9072"/>
        </w:tabs>
        <w:ind w:left="357" w:hanging="357"/>
        <w:rPr>
          <w:rFonts w:ascii="Tahoma" w:hAnsi="Tahoma" w:cs="Tahoma"/>
          <w:sz w:val="18"/>
          <w:szCs w:val="18"/>
        </w:rPr>
      </w:pPr>
      <w:r w:rsidRPr="00B55464">
        <w:rPr>
          <w:rFonts w:ascii="Tahoma" w:hAnsi="Tahoma" w:cs="Tahoma"/>
          <w:sz w:val="18"/>
          <w:szCs w:val="18"/>
        </w:rPr>
        <w:t>na úseku zabezpečování požární ochrany na základě uzavřené veřejnoprávní smlouvy</w:t>
      </w:r>
      <w:r w:rsidRPr="00B55464">
        <w:rPr>
          <w:rFonts w:ascii="Tahoma" w:hAnsi="Tahoma" w:cs="Tahoma"/>
          <w:sz w:val="18"/>
          <w:szCs w:val="18"/>
        </w:rPr>
        <w:tab/>
      </w:r>
      <w:r w:rsidRPr="00B55464">
        <w:rPr>
          <w:rFonts w:ascii="Tahoma" w:hAnsi="Tahoma" w:cs="Tahoma"/>
          <w:sz w:val="18"/>
          <w:szCs w:val="18"/>
        </w:rPr>
        <w:tab/>
        <w:t>60 tis. Kč</w:t>
      </w:r>
    </w:p>
    <w:p w14:paraId="59BA4FE1" w14:textId="3C33B3D7" w:rsidR="002A30EB" w:rsidRDefault="002A30EB" w:rsidP="002A30EB">
      <w:pPr>
        <w:pStyle w:val="Bezmezer"/>
        <w:numPr>
          <w:ilvl w:val="0"/>
          <w:numId w:val="218"/>
        </w:numPr>
        <w:pBdr>
          <w:bottom w:val="single" w:sz="6" w:space="1" w:color="auto"/>
        </w:pBdr>
        <w:tabs>
          <w:tab w:val="left" w:pos="7797"/>
          <w:tab w:val="right" w:pos="9072"/>
        </w:tabs>
        <w:ind w:left="357" w:hanging="357"/>
        <w:rPr>
          <w:rFonts w:ascii="Tahoma" w:hAnsi="Tahoma" w:cs="Tahoma"/>
          <w:sz w:val="18"/>
          <w:szCs w:val="18"/>
        </w:rPr>
      </w:pPr>
      <w:r w:rsidRPr="00B55464">
        <w:rPr>
          <w:rFonts w:ascii="Tahoma" w:hAnsi="Tahoma" w:cs="Tahoma"/>
          <w:sz w:val="18"/>
          <w:szCs w:val="18"/>
        </w:rPr>
        <w:t>na úseku výkonu Městské policie na základě uzavřených veřejnoprávních smluv</w:t>
      </w:r>
      <w:r w:rsidRPr="00B55464">
        <w:rPr>
          <w:rFonts w:ascii="Tahoma" w:hAnsi="Tahoma" w:cs="Tahoma"/>
          <w:sz w:val="18"/>
          <w:szCs w:val="18"/>
        </w:rPr>
        <w:tab/>
      </w:r>
      <w:r w:rsidRPr="00B55464">
        <w:rPr>
          <w:rFonts w:ascii="Tahoma" w:hAnsi="Tahoma" w:cs="Tahoma"/>
          <w:sz w:val="18"/>
          <w:szCs w:val="18"/>
        </w:rPr>
        <w:tab/>
        <w:t>2</w:t>
      </w:r>
      <w:r w:rsidR="00B55464" w:rsidRPr="00B55464">
        <w:rPr>
          <w:rFonts w:ascii="Tahoma" w:hAnsi="Tahoma" w:cs="Tahoma"/>
          <w:sz w:val="18"/>
          <w:szCs w:val="18"/>
        </w:rPr>
        <w:t>25</w:t>
      </w:r>
      <w:r w:rsidRPr="00B55464">
        <w:rPr>
          <w:rFonts w:ascii="Tahoma" w:hAnsi="Tahoma" w:cs="Tahoma"/>
          <w:sz w:val="18"/>
          <w:szCs w:val="18"/>
        </w:rPr>
        <w:t xml:space="preserve"> tis. Kč</w:t>
      </w:r>
    </w:p>
    <w:p w14:paraId="79A32009" w14:textId="133BDE3F" w:rsidR="00E4463E" w:rsidRPr="00B55464" w:rsidRDefault="00E4463E" w:rsidP="002A30EB">
      <w:pPr>
        <w:pStyle w:val="Bezmezer"/>
        <w:numPr>
          <w:ilvl w:val="0"/>
          <w:numId w:val="218"/>
        </w:numPr>
        <w:pBdr>
          <w:bottom w:val="single" w:sz="6" w:space="1" w:color="auto"/>
        </w:pBdr>
        <w:tabs>
          <w:tab w:val="left" w:pos="7797"/>
          <w:tab w:val="right" w:pos="9072"/>
        </w:tabs>
        <w:ind w:left="357" w:hanging="35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na úseku školství za úhradu za žáky na základě dohody o vytvoření společného školského obvodu</w:t>
      </w:r>
      <w:r>
        <w:rPr>
          <w:rFonts w:ascii="Tahoma" w:hAnsi="Tahoma" w:cs="Tahoma"/>
          <w:sz w:val="18"/>
          <w:szCs w:val="18"/>
        </w:rPr>
        <w:tab/>
        <w:t>11 tis. Kč</w:t>
      </w:r>
    </w:p>
    <w:p w14:paraId="5B975DAD" w14:textId="0891A29E" w:rsidR="002A30EB" w:rsidRPr="00015B8F" w:rsidRDefault="002A30EB" w:rsidP="002A30EB">
      <w:pPr>
        <w:pStyle w:val="Bezmezer"/>
        <w:tabs>
          <w:tab w:val="left" w:pos="7797"/>
          <w:tab w:val="right" w:pos="9072"/>
        </w:tabs>
        <w:rPr>
          <w:rFonts w:ascii="Tahoma" w:hAnsi="Tahoma" w:cs="Tahoma"/>
          <w:b/>
          <w:sz w:val="18"/>
          <w:szCs w:val="18"/>
        </w:rPr>
      </w:pPr>
      <w:r w:rsidRPr="00B55464">
        <w:rPr>
          <w:rFonts w:ascii="Tahoma" w:hAnsi="Tahoma" w:cs="Tahoma"/>
          <w:b/>
          <w:sz w:val="18"/>
          <w:szCs w:val="18"/>
        </w:rPr>
        <w:t xml:space="preserve">Celkem </w:t>
      </w:r>
      <w:r w:rsidRPr="00B55464">
        <w:rPr>
          <w:rFonts w:ascii="Tahoma" w:hAnsi="Tahoma" w:cs="Tahoma"/>
          <w:b/>
          <w:sz w:val="18"/>
          <w:szCs w:val="18"/>
        </w:rPr>
        <w:tab/>
      </w:r>
      <w:r w:rsidRPr="00B55464">
        <w:rPr>
          <w:rFonts w:ascii="Tahoma" w:hAnsi="Tahoma" w:cs="Tahoma"/>
          <w:b/>
          <w:sz w:val="18"/>
          <w:szCs w:val="18"/>
        </w:rPr>
        <w:tab/>
      </w:r>
      <w:r w:rsidRPr="00632CFE">
        <w:rPr>
          <w:rFonts w:ascii="Tahoma" w:hAnsi="Tahoma" w:cs="Tahoma"/>
          <w:b/>
          <w:sz w:val="18"/>
          <w:szCs w:val="18"/>
        </w:rPr>
        <w:t>1</w:t>
      </w:r>
      <w:r w:rsidR="00B55464" w:rsidRPr="00632CFE">
        <w:rPr>
          <w:rFonts w:ascii="Tahoma" w:hAnsi="Tahoma" w:cs="Tahoma"/>
          <w:b/>
          <w:sz w:val="18"/>
          <w:szCs w:val="18"/>
        </w:rPr>
        <w:t>1</w:t>
      </w:r>
      <w:r w:rsidRPr="00632CFE">
        <w:rPr>
          <w:rFonts w:ascii="Tahoma" w:hAnsi="Tahoma" w:cs="Tahoma"/>
          <w:b/>
          <w:sz w:val="18"/>
          <w:szCs w:val="18"/>
        </w:rPr>
        <w:t xml:space="preserve"> </w:t>
      </w:r>
      <w:r w:rsidR="00B55464" w:rsidRPr="00632CFE">
        <w:rPr>
          <w:rFonts w:ascii="Tahoma" w:hAnsi="Tahoma" w:cs="Tahoma"/>
          <w:b/>
          <w:sz w:val="18"/>
          <w:szCs w:val="18"/>
        </w:rPr>
        <w:t>0</w:t>
      </w:r>
      <w:r w:rsidR="00E4463E">
        <w:rPr>
          <w:rFonts w:ascii="Tahoma" w:hAnsi="Tahoma" w:cs="Tahoma"/>
          <w:b/>
          <w:sz w:val="18"/>
          <w:szCs w:val="18"/>
        </w:rPr>
        <w:t>47</w:t>
      </w:r>
      <w:r w:rsidRPr="00632CFE">
        <w:rPr>
          <w:rFonts w:ascii="Tahoma" w:hAnsi="Tahoma" w:cs="Tahoma"/>
          <w:b/>
          <w:sz w:val="18"/>
          <w:szCs w:val="18"/>
        </w:rPr>
        <w:t xml:space="preserve"> tis. Kč</w:t>
      </w:r>
    </w:p>
    <w:p w14:paraId="58F1A81D" w14:textId="77777777" w:rsidR="002A30EB" w:rsidRPr="0033726E" w:rsidRDefault="002A30EB" w:rsidP="002A30EB">
      <w:pPr>
        <w:pStyle w:val="Bezmezer"/>
        <w:tabs>
          <w:tab w:val="left" w:pos="7797"/>
        </w:tabs>
        <w:rPr>
          <w:rFonts w:ascii="Times New Roman" w:hAnsi="Times New Roman"/>
          <w:sz w:val="20"/>
          <w:szCs w:val="20"/>
          <w:highlight w:val="yellow"/>
        </w:rPr>
      </w:pPr>
    </w:p>
    <w:p w14:paraId="49CB3A73" w14:textId="22490485" w:rsidR="002A30EB" w:rsidRPr="00166B1E" w:rsidRDefault="002A30EB" w:rsidP="002A30EB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</w:rPr>
      </w:pPr>
      <w:r w:rsidRPr="00166B1E">
        <w:rPr>
          <w:rFonts w:ascii="Tahoma" w:hAnsi="Tahoma" w:cs="Tahoma"/>
          <w:sz w:val="18"/>
          <w:szCs w:val="18"/>
        </w:rPr>
        <w:t>Finanční vypořádání finančních vztahů statutárního města Frýdek-Místek k obcím za rok 202</w:t>
      </w:r>
      <w:r>
        <w:rPr>
          <w:rFonts w:ascii="Tahoma" w:hAnsi="Tahoma" w:cs="Tahoma"/>
          <w:sz w:val="18"/>
          <w:szCs w:val="18"/>
        </w:rPr>
        <w:t>5</w:t>
      </w:r>
      <w:r w:rsidRPr="00166B1E">
        <w:rPr>
          <w:rFonts w:ascii="Tahoma" w:hAnsi="Tahoma" w:cs="Tahoma"/>
          <w:sz w:val="18"/>
          <w:szCs w:val="18"/>
        </w:rPr>
        <w:t xml:space="preserve"> tvoří přílohu č. 6.</w:t>
      </w:r>
    </w:p>
    <w:p w14:paraId="148E266C" w14:textId="77777777" w:rsidR="002A30EB" w:rsidRDefault="002A30EB" w:rsidP="002A30EB">
      <w:pPr>
        <w:pStyle w:val="Bezmezer"/>
        <w:tabs>
          <w:tab w:val="left" w:pos="7797"/>
        </w:tabs>
        <w:rPr>
          <w:rFonts w:ascii="Times New Roman" w:hAnsi="Times New Roman"/>
          <w:sz w:val="20"/>
          <w:szCs w:val="20"/>
          <w:highlight w:val="yellow"/>
        </w:rPr>
      </w:pPr>
    </w:p>
    <w:p w14:paraId="2C64AC24" w14:textId="77777777" w:rsidR="002A30EB" w:rsidRPr="0033726E" w:rsidRDefault="002A30EB" w:rsidP="002A30EB">
      <w:pPr>
        <w:pStyle w:val="Bezmezer"/>
        <w:tabs>
          <w:tab w:val="left" w:pos="7797"/>
        </w:tabs>
        <w:rPr>
          <w:rFonts w:ascii="Times New Roman" w:hAnsi="Times New Roman"/>
          <w:sz w:val="20"/>
          <w:szCs w:val="20"/>
          <w:highlight w:val="yellow"/>
        </w:rPr>
      </w:pPr>
    </w:p>
    <w:p w14:paraId="2D2CAFAE" w14:textId="1D5C1C9C" w:rsidR="002A30EB" w:rsidRPr="005B54AB" w:rsidRDefault="002A30EB" w:rsidP="002A30EB">
      <w:pPr>
        <w:pStyle w:val="Bezmezer"/>
        <w:tabs>
          <w:tab w:val="left" w:pos="7797"/>
        </w:tabs>
        <w:rPr>
          <w:rFonts w:ascii="Tahoma" w:hAnsi="Tahoma" w:cs="Tahoma"/>
          <w:sz w:val="20"/>
          <w:szCs w:val="20"/>
        </w:rPr>
      </w:pPr>
      <w:r w:rsidRPr="005B54AB">
        <w:rPr>
          <w:rFonts w:ascii="Tahoma" w:hAnsi="Tahoma" w:cs="Tahoma"/>
          <w:b/>
          <w:i/>
          <w:sz w:val="24"/>
          <w:szCs w:val="24"/>
          <w:u w:val="single"/>
        </w:rPr>
        <w:t>10. Vyúčtování finančních vztahů ke svazkům obcí za rok 202</w:t>
      </w:r>
      <w:r>
        <w:rPr>
          <w:rFonts w:ascii="Tahoma" w:hAnsi="Tahoma" w:cs="Tahoma"/>
          <w:b/>
          <w:i/>
          <w:sz w:val="24"/>
          <w:szCs w:val="24"/>
          <w:u w:val="single"/>
        </w:rPr>
        <w:t>5</w:t>
      </w:r>
    </w:p>
    <w:p w14:paraId="265C6E72" w14:textId="77777777" w:rsidR="002A30EB" w:rsidRPr="0033726E" w:rsidRDefault="002A30EB" w:rsidP="002A30EB">
      <w:pPr>
        <w:pStyle w:val="Bezmezer"/>
        <w:tabs>
          <w:tab w:val="left" w:pos="7797"/>
        </w:tabs>
        <w:rPr>
          <w:rFonts w:ascii="Times New Roman" w:hAnsi="Times New Roman"/>
          <w:sz w:val="20"/>
          <w:szCs w:val="20"/>
          <w:highlight w:val="yellow"/>
        </w:rPr>
      </w:pPr>
    </w:p>
    <w:p w14:paraId="4305C2C9" w14:textId="2C8FEA80" w:rsidR="002A30EB" w:rsidRPr="005B54AB" w:rsidRDefault="002A30EB" w:rsidP="002A30EB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</w:rPr>
      </w:pPr>
      <w:r w:rsidRPr="005B54AB">
        <w:rPr>
          <w:rFonts w:ascii="Tahoma" w:hAnsi="Tahoma" w:cs="Tahoma"/>
          <w:sz w:val="18"/>
          <w:szCs w:val="18"/>
        </w:rPr>
        <w:t>V roce 202</w:t>
      </w:r>
      <w:r>
        <w:rPr>
          <w:rFonts w:ascii="Tahoma" w:hAnsi="Tahoma" w:cs="Tahoma"/>
          <w:sz w:val="18"/>
          <w:szCs w:val="18"/>
        </w:rPr>
        <w:t>5</w:t>
      </w:r>
      <w:r w:rsidRPr="005B54AB">
        <w:rPr>
          <w:rFonts w:ascii="Tahoma" w:hAnsi="Tahoma" w:cs="Tahoma"/>
          <w:sz w:val="18"/>
          <w:szCs w:val="18"/>
        </w:rPr>
        <w:t xml:space="preserve"> statutární město Frýdek-Místek poskytlo členský příspěvek </w:t>
      </w:r>
      <w:r w:rsidR="00E4463E">
        <w:rPr>
          <w:rFonts w:ascii="Tahoma" w:hAnsi="Tahoma" w:cs="Tahoma"/>
          <w:sz w:val="18"/>
          <w:szCs w:val="18"/>
        </w:rPr>
        <w:t>S</w:t>
      </w:r>
      <w:r w:rsidRPr="005B54AB">
        <w:rPr>
          <w:rFonts w:ascii="Tahoma" w:hAnsi="Tahoma" w:cs="Tahoma"/>
          <w:sz w:val="18"/>
          <w:szCs w:val="18"/>
        </w:rPr>
        <w:t xml:space="preserve">vazku obcí Olešná ve výši </w:t>
      </w:r>
      <w:r w:rsidRPr="002A30EB">
        <w:rPr>
          <w:rFonts w:ascii="Tahoma" w:hAnsi="Tahoma" w:cs="Tahoma"/>
          <w:sz w:val="18"/>
          <w:szCs w:val="18"/>
        </w:rPr>
        <w:t>426 tis. Kč.</w:t>
      </w:r>
      <w:r w:rsidRPr="005B54AB">
        <w:rPr>
          <w:rFonts w:ascii="Tahoma" w:hAnsi="Tahoma" w:cs="Tahoma"/>
          <w:sz w:val="18"/>
          <w:szCs w:val="18"/>
        </w:rPr>
        <w:t xml:space="preserve"> </w:t>
      </w:r>
    </w:p>
    <w:p w14:paraId="20D40DCA" w14:textId="77777777" w:rsidR="00B56626" w:rsidRPr="00FB391C" w:rsidRDefault="00B56626" w:rsidP="00B56626">
      <w:pPr>
        <w:pStyle w:val="Bezmezer"/>
        <w:tabs>
          <w:tab w:val="left" w:pos="7797"/>
        </w:tabs>
        <w:rPr>
          <w:rFonts w:ascii="Times New Roman" w:hAnsi="Times New Roman"/>
          <w:sz w:val="20"/>
          <w:szCs w:val="20"/>
          <w:highlight w:val="yellow"/>
        </w:rPr>
      </w:pPr>
    </w:p>
    <w:p w14:paraId="0221B084" w14:textId="77777777" w:rsidR="00B56626" w:rsidRPr="00FB391C" w:rsidRDefault="00B56626" w:rsidP="00B56626">
      <w:pPr>
        <w:pStyle w:val="Bezmezer"/>
        <w:tabs>
          <w:tab w:val="left" w:pos="7797"/>
        </w:tabs>
        <w:rPr>
          <w:rFonts w:ascii="Times New Roman" w:hAnsi="Times New Roman"/>
          <w:sz w:val="20"/>
          <w:szCs w:val="20"/>
          <w:highlight w:val="yellow"/>
        </w:rPr>
      </w:pPr>
    </w:p>
    <w:p w14:paraId="617D58EB" w14:textId="77777777" w:rsidR="00B56626" w:rsidRPr="00567564" w:rsidRDefault="00B56626" w:rsidP="00B56626">
      <w:pPr>
        <w:pStyle w:val="Bezmezer"/>
        <w:tabs>
          <w:tab w:val="left" w:pos="7797"/>
        </w:tabs>
        <w:rPr>
          <w:rFonts w:ascii="Tahoma" w:hAnsi="Tahoma" w:cs="Tahoma"/>
          <w:sz w:val="20"/>
          <w:szCs w:val="20"/>
        </w:rPr>
      </w:pPr>
      <w:r w:rsidRPr="00567564">
        <w:rPr>
          <w:rFonts w:ascii="Tahoma" w:hAnsi="Tahoma" w:cs="Tahoma"/>
          <w:b/>
          <w:i/>
          <w:sz w:val="24"/>
          <w:szCs w:val="24"/>
          <w:u w:val="single"/>
        </w:rPr>
        <w:t>11. Rozbor zůstatku finančních prostředků na depozitních účtech statutárního města Frýdek-Místek (účty cizích prostředků) k 31. 12. 2025</w:t>
      </w:r>
    </w:p>
    <w:p w14:paraId="20C92C95" w14:textId="77777777" w:rsidR="00B56626" w:rsidRPr="00567564" w:rsidRDefault="00B56626" w:rsidP="00B56626">
      <w:pPr>
        <w:pStyle w:val="Bezmezer"/>
        <w:tabs>
          <w:tab w:val="left" w:pos="7797"/>
        </w:tabs>
        <w:rPr>
          <w:rFonts w:ascii="Times New Roman" w:hAnsi="Times New Roman"/>
          <w:sz w:val="20"/>
          <w:szCs w:val="20"/>
        </w:rPr>
      </w:pPr>
    </w:p>
    <w:p w14:paraId="60C00840" w14:textId="77777777" w:rsidR="00B56626" w:rsidRPr="00567564" w:rsidRDefault="00B56626" w:rsidP="00B56626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</w:rPr>
      </w:pPr>
      <w:r w:rsidRPr="00567564">
        <w:rPr>
          <w:rFonts w:ascii="Tahoma" w:hAnsi="Tahoma" w:cs="Tahoma"/>
          <w:sz w:val="18"/>
          <w:szCs w:val="18"/>
        </w:rPr>
        <w:t>Zůstatek finančních prostředků na depozitních účtech statutárního města Frýdek-Místek k 31. 12. 2025 činil:</w:t>
      </w:r>
    </w:p>
    <w:p w14:paraId="42095AF6" w14:textId="77777777" w:rsidR="00B56626" w:rsidRPr="00FB391C" w:rsidRDefault="00B56626" w:rsidP="00B56626">
      <w:pPr>
        <w:pStyle w:val="Bezmezer"/>
        <w:tabs>
          <w:tab w:val="left" w:pos="7797"/>
        </w:tabs>
        <w:rPr>
          <w:rFonts w:ascii="Tahoma" w:hAnsi="Tahoma" w:cs="Tahoma"/>
          <w:sz w:val="18"/>
          <w:szCs w:val="18"/>
          <w:highlight w:val="yellow"/>
        </w:rPr>
      </w:pPr>
    </w:p>
    <w:p w14:paraId="7BF375CA" w14:textId="77777777" w:rsidR="00B56626" w:rsidRPr="00F913C0" w:rsidRDefault="00B56626" w:rsidP="00B56626">
      <w:pPr>
        <w:pStyle w:val="Bezmezer"/>
        <w:numPr>
          <w:ilvl w:val="0"/>
          <w:numId w:val="218"/>
        </w:numPr>
        <w:tabs>
          <w:tab w:val="left" w:pos="7797"/>
          <w:tab w:val="right" w:pos="9072"/>
        </w:tabs>
        <w:ind w:left="357" w:hanging="357"/>
        <w:rPr>
          <w:rFonts w:ascii="Tahoma" w:hAnsi="Tahoma" w:cs="Tahoma"/>
          <w:sz w:val="18"/>
          <w:szCs w:val="18"/>
        </w:rPr>
      </w:pPr>
      <w:r w:rsidRPr="00F913C0">
        <w:rPr>
          <w:rFonts w:ascii="Tahoma" w:hAnsi="Tahoma" w:cs="Tahoma"/>
          <w:sz w:val="18"/>
          <w:szCs w:val="18"/>
        </w:rPr>
        <w:t>opatrovanci</w:t>
      </w:r>
      <w:r w:rsidRPr="00F913C0">
        <w:rPr>
          <w:rFonts w:ascii="Tahoma" w:hAnsi="Tahoma" w:cs="Tahoma"/>
          <w:sz w:val="18"/>
          <w:szCs w:val="18"/>
        </w:rPr>
        <w:tab/>
      </w:r>
      <w:r w:rsidRPr="00F913C0">
        <w:rPr>
          <w:rFonts w:ascii="Tahoma" w:hAnsi="Tahoma" w:cs="Tahoma"/>
          <w:sz w:val="18"/>
          <w:szCs w:val="18"/>
        </w:rPr>
        <w:tab/>
        <w:t>15 2</w:t>
      </w:r>
      <w:r>
        <w:rPr>
          <w:rFonts w:ascii="Tahoma" w:hAnsi="Tahoma" w:cs="Tahoma"/>
          <w:sz w:val="18"/>
          <w:szCs w:val="18"/>
        </w:rPr>
        <w:t>09</w:t>
      </w:r>
      <w:r w:rsidRPr="00F913C0">
        <w:rPr>
          <w:rFonts w:ascii="Tahoma" w:hAnsi="Tahoma" w:cs="Tahoma"/>
          <w:sz w:val="18"/>
          <w:szCs w:val="18"/>
        </w:rPr>
        <w:t xml:space="preserve"> tis. Kč</w:t>
      </w:r>
    </w:p>
    <w:p w14:paraId="45FAD233" w14:textId="77777777" w:rsidR="00B56626" w:rsidRPr="00F913C0" w:rsidRDefault="00B56626" w:rsidP="00B56626">
      <w:pPr>
        <w:pStyle w:val="Bezmezer"/>
        <w:numPr>
          <w:ilvl w:val="0"/>
          <w:numId w:val="218"/>
        </w:numPr>
        <w:tabs>
          <w:tab w:val="left" w:pos="7797"/>
          <w:tab w:val="right" w:pos="9072"/>
        </w:tabs>
        <w:ind w:left="357" w:hanging="357"/>
        <w:rPr>
          <w:rFonts w:ascii="Tahoma" w:hAnsi="Tahoma" w:cs="Tahoma"/>
          <w:sz w:val="18"/>
          <w:szCs w:val="18"/>
        </w:rPr>
      </w:pPr>
      <w:r w:rsidRPr="00F913C0">
        <w:rPr>
          <w:rFonts w:ascii="Tahoma" w:hAnsi="Tahoma" w:cs="Tahoma"/>
          <w:sz w:val="18"/>
          <w:szCs w:val="18"/>
        </w:rPr>
        <w:t>sirotci</w:t>
      </w:r>
      <w:r w:rsidRPr="00F913C0">
        <w:rPr>
          <w:rFonts w:ascii="Tahoma" w:hAnsi="Tahoma" w:cs="Tahoma"/>
          <w:sz w:val="18"/>
          <w:szCs w:val="18"/>
        </w:rPr>
        <w:tab/>
      </w:r>
      <w:r w:rsidRPr="00F913C0">
        <w:rPr>
          <w:rFonts w:ascii="Tahoma" w:hAnsi="Tahoma" w:cs="Tahoma"/>
          <w:sz w:val="18"/>
          <w:szCs w:val="18"/>
        </w:rPr>
        <w:tab/>
        <w:t>620 tis. Kč</w:t>
      </w:r>
    </w:p>
    <w:p w14:paraId="425EC645" w14:textId="77777777" w:rsidR="00B56626" w:rsidRPr="00F913C0" w:rsidRDefault="00B56626" w:rsidP="00B56626">
      <w:pPr>
        <w:pStyle w:val="Bezmezer"/>
        <w:numPr>
          <w:ilvl w:val="0"/>
          <w:numId w:val="218"/>
        </w:numPr>
        <w:tabs>
          <w:tab w:val="left" w:pos="7797"/>
          <w:tab w:val="right" w:pos="9072"/>
        </w:tabs>
        <w:ind w:left="357" w:hanging="357"/>
        <w:rPr>
          <w:rFonts w:ascii="Tahoma" w:hAnsi="Tahoma" w:cs="Tahoma"/>
          <w:sz w:val="18"/>
          <w:szCs w:val="18"/>
        </w:rPr>
      </w:pPr>
      <w:r w:rsidRPr="00F913C0">
        <w:rPr>
          <w:rFonts w:ascii="Tahoma" w:hAnsi="Tahoma" w:cs="Tahoma"/>
          <w:sz w:val="18"/>
          <w:szCs w:val="18"/>
        </w:rPr>
        <w:t>zvláštní příjemci důchodu</w:t>
      </w:r>
      <w:r w:rsidRPr="00F913C0">
        <w:rPr>
          <w:rFonts w:ascii="Tahoma" w:hAnsi="Tahoma" w:cs="Tahoma"/>
          <w:sz w:val="18"/>
          <w:szCs w:val="18"/>
        </w:rPr>
        <w:tab/>
      </w:r>
      <w:r w:rsidRPr="00F913C0">
        <w:rPr>
          <w:rFonts w:ascii="Tahoma" w:hAnsi="Tahoma" w:cs="Tahoma"/>
          <w:sz w:val="18"/>
          <w:szCs w:val="18"/>
        </w:rPr>
        <w:tab/>
        <w:t>7 tis. Kč</w:t>
      </w:r>
    </w:p>
    <w:p w14:paraId="48E91371" w14:textId="77777777" w:rsidR="00B56626" w:rsidRPr="00F913C0" w:rsidRDefault="00B56626" w:rsidP="00B56626">
      <w:pPr>
        <w:pStyle w:val="Bezmezer"/>
        <w:numPr>
          <w:ilvl w:val="0"/>
          <w:numId w:val="218"/>
        </w:numPr>
        <w:tabs>
          <w:tab w:val="left" w:pos="7797"/>
          <w:tab w:val="right" w:pos="9072"/>
        </w:tabs>
        <w:ind w:left="357" w:hanging="357"/>
        <w:rPr>
          <w:rFonts w:ascii="Tahoma" w:hAnsi="Tahoma" w:cs="Tahoma"/>
          <w:sz w:val="18"/>
          <w:szCs w:val="18"/>
        </w:rPr>
      </w:pPr>
      <w:r w:rsidRPr="00F913C0">
        <w:rPr>
          <w:rFonts w:ascii="Tahoma" w:hAnsi="Tahoma" w:cs="Tahoma"/>
          <w:sz w:val="18"/>
          <w:szCs w:val="18"/>
        </w:rPr>
        <w:t>výtěžek vánoční sbírky Vánoční strom</w:t>
      </w:r>
      <w:r w:rsidRPr="00F913C0">
        <w:rPr>
          <w:rFonts w:ascii="Tahoma" w:hAnsi="Tahoma" w:cs="Tahoma"/>
          <w:sz w:val="18"/>
          <w:szCs w:val="18"/>
        </w:rPr>
        <w:tab/>
      </w:r>
      <w:r w:rsidRPr="00F913C0">
        <w:rPr>
          <w:rFonts w:ascii="Tahoma" w:hAnsi="Tahoma" w:cs="Tahoma"/>
          <w:sz w:val="18"/>
          <w:szCs w:val="18"/>
        </w:rPr>
        <w:tab/>
        <w:t>101 tis. Kč</w:t>
      </w:r>
    </w:p>
    <w:p w14:paraId="309BAFBE" w14:textId="77777777" w:rsidR="00B56626" w:rsidRPr="00F913C0" w:rsidRDefault="00B56626" w:rsidP="00B56626">
      <w:pPr>
        <w:pStyle w:val="Bezmezer"/>
        <w:numPr>
          <w:ilvl w:val="0"/>
          <w:numId w:val="218"/>
        </w:numPr>
        <w:tabs>
          <w:tab w:val="left" w:pos="7797"/>
          <w:tab w:val="right" w:pos="9072"/>
        </w:tabs>
        <w:ind w:left="357" w:hanging="357"/>
        <w:rPr>
          <w:rFonts w:ascii="Tahoma" w:hAnsi="Tahoma" w:cs="Tahoma"/>
          <w:sz w:val="18"/>
          <w:szCs w:val="18"/>
        </w:rPr>
      </w:pPr>
      <w:r w:rsidRPr="00F913C0">
        <w:rPr>
          <w:rFonts w:ascii="Tahoma" w:hAnsi="Tahoma" w:cs="Tahoma"/>
          <w:sz w:val="18"/>
          <w:szCs w:val="18"/>
        </w:rPr>
        <w:t>veřejná sbírka Věž kostela v Lískovci</w:t>
      </w:r>
      <w:r w:rsidRPr="00F913C0">
        <w:rPr>
          <w:rFonts w:ascii="Tahoma" w:hAnsi="Tahoma" w:cs="Tahoma"/>
          <w:sz w:val="18"/>
          <w:szCs w:val="18"/>
        </w:rPr>
        <w:tab/>
      </w:r>
      <w:r w:rsidRPr="00F913C0">
        <w:rPr>
          <w:rFonts w:ascii="Tahoma" w:hAnsi="Tahoma" w:cs="Tahoma"/>
          <w:sz w:val="18"/>
          <w:szCs w:val="18"/>
        </w:rPr>
        <w:tab/>
        <w:t>115 tis. Kč</w:t>
      </w:r>
    </w:p>
    <w:p w14:paraId="5FB1CFC2" w14:textId="77777777" w:rsidR="00B56626" w:rsidRPr="00F913C0" w:rsidRDefault="00B56626" w:rsidP="00B56626">
      <w:pPr>
        <w:pStyle w:val="Bezmezer"/>
        <w:numPr>
          <w:ilvl w:val="0"/>
          <w:numId w:val="218"/>
        </w:numPr>
        <w:tabs>
          <w:tab w:val="left" w:pos="7797"/>
          <w:tab w:val="right" w:pos="9072"/>
        </w:tabs>
        <w:ind w:left="357" w:hanging="357"/>
        <w:rPr>
          <w:rFonts w:ascii="Tahoma" w:hAnsi="Tahoma" w:cs="Tahoma"/>
          <w:sz w:val="18"/>
          <w:szCs w:val="18"/>
        </w:rPr>
      </w:pPr>
      <w:r w:rsidRPr="00F913C0">
        <w:rPr>
          <w:rFonts w:ascii="Tahoma" w:hAnsi="Tahoma" w:cs="Tahoma"/>
          <w:sz w:val="18"/>
          <w:szCs w:val="18"/>
        </w:rPr>
        <w:t>veřejná sbírka Vozidlo pro bezbariérovou přepravu</w:t>
      </w:r>
      <w:r w:rsidRPr="00F913C0">
        <w:rPr>
          <w:rFonts w:ascii="Tahoma" w:hAnsi="Tahoma" w:cs="Tahoma"/>
          <w:sz w:val="18"/>
          <w:szCs w:val="18"/>
        </w:rPr>
        <w:tab/>
      </w:r>
      <w:r w:rsidRPr="00F913C0">
        <w:rPr>
          <w:rFonts w:ascii="Tahoma" w:hAnsi="Tahoma" w:cs="Tahoma"/>
          <w:sz w:val="18"/>
          <w:szCs w:val="18"/>
        </w:rPr>
        <w:tab/>
        <w:t>60 tis. Kč</w:t>
      </w:r>
    </w:p>
    <w:p w14:paraId="437C271C" w14:textId="77777777" w:rsidR="00B56626" w:rsidRPr="00F913C0" w:rsidRDefault="00B56626" w:rsidP="00B56626">
      <w:pPr>
        <w:pStyle w:val="Bezmezer"/>
        <w:numPr>
          <w:ilvl w:val="0"/>
          <w:numId w:val="218"/>
        </w:numPr>
        <w:tabs>
          <w:tab w:val="left" w:pos="7797"/>
          <w:tab w:val="right" w:pos="9072"/>
        </w:tabs>
        <w:ind w:left="357" w:hanging="357"/>
        <w:rPr>
          <w:rFonts w:ascii="Tahoma" w:hAnsi="Tahoma" w:cs="Tahoma"/>
          <w:sz w:val="18"/>
          <w:szCs w:val="18"/>
        </w:rPr>
      </w:pPr>
      <w:r w:rsidRPr="00F913C0">
        <w:rPr>
          <w:rFonts w:ascii="Tahoma" w:hAnsi="Tahoma" w:cs="Tahoma"/>
          <w:sz w:val="18"/>
          <w:szCs w:val="18"/>
        </w:rPr>
        <w:t>kauce na pokuty - ODaSH</w:t>
      </w:r>
      <w:r w:rsidRPr="00F913C0">
        <w:rPr>
          <w:rFonts w:ascii="Tahoma" w:hAnsi="Tahoma" w:cs="Tahoma"/>
          <w:sz w:val="18"/>
          <w:szCs w:val="18"/>
        </w:rPr>
        <w:tab/>
      </w:r>
      <w:r w:rsidRPr="00F913C0">
        <w:rPr>
          <w:rFonts w:ascii="Tahoma" w:hAnsi="Tahoma" w:cs="Tahoma"/>
          <w:sz w:val="18"/>
          <w:szCs w:val="18"/>
        </w:rPr>
        <w:tab/>
        <w:t>2 895 tis. Kč</w:t>
      </w:r>
    </w:p>
    <w:p w14:paraId="0CF52AA7" w14:textId="77777777" w:rsidR="00B56626" w:rsidRDefault="00B56626" w:rsidP="00B56626">
      <w:pPr>
        <w:pStyle w:val="Bezmezer"/>
        <w:numPr>
          <w:ilvl w:val="0"/>
          <w:numId w:val="218"/>
        </w:numPr>
        <w:tabs>
          <w:tab w:val="left" w:pos="7797"/>
          <w:tab w:val="right" w:pos="9072"/>
        </w:tabs>
        <w:ind w:left="357" w:hanging="357"/>
        <w:rPr>
          <w:rFonts w:ascii="Tahoma" w:hAnsi="Tahoma" w:cs="Tahoma"/>
          <w:sz w:val="18"/>
          <w:szCs w:val="18"/>
        </w:rPr>
      </w:pPr>
      <w:r w:rsidRPr="00F913C0">
        <w:rPr>
          <w:rFonts w:ascii="Tahoma" w:hAnsi="Tahoma" w:cs="Tahoma"/>
          <w:sz w:val="18"/>
          <w:szCs w:val="18"/>
        </w:rPr>
        <w:t>kauce k zajištění nájemného a záloh na služby - OSOM</w:t>
      </w:r>
      <w:r w:rsidRPr="00F913C0">
        <w:rPr>
          <w:rFonts w:ascii="Tahoma" w:hAnsi="Tahoma" w:cs="Tahoma"/>
          <w:sz w:val="18"/>
          <w:szCs w:val="18"/>
        </w:rPr>
        <w:tab/>
      </w:r>
      <w:r w:rsidRPr="00F913C0">
        <w:rPr>
          <w:rFonts w:ascii="Tahoma" w:hAnsi="Tahoma" w:cs="Tahoma"/>
          <w:sz w:val="18"/>
          <w:szCs w:val="18"/>
        </w:rPr>
        <w:tab/>
        <w:t>22 tis. Kč</w:t>
      </w:r>
    </w:p>
    <w:p w14:paraId="3471F51A" w14:textId="77777777" w:rsidR="00B56626" w:rsidRPr="00F913C0" w:rsidRDefault="00B56626" w:rsidP="00B56626">
      <w:pPr>
        <w:pStyle w:val="Bezmezer"/>
        <w:numPr>
          <w:ilvl w:val="0"/>
          <w:numId w:val="218"/>
        </w:numPr>
        <w:tabs>
          <w:tab w:val="left" w:pos="7797"/>
          <w:tab w:val="right" w:pos="9072"/>
        </w:tabs>
        <w:ind w:left="357" w:hanging="357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nabídkové licitační řízení – jistoty OSOM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10 tis. Kč</w:t>
      </w:r>
    </w:p>
    <w:p w14:paraId="12D4B546" w14:textId="77777777" w:rsidR="00B56626" w:rsidRPr="00F913C0" w:rsidRDefault="00B56626" w:rsidP="00B56626">
      <w:pPr>
        <w:pStyle w:val="Bezmezer"/>
        <w:numPr>
          <w:ilvl w:val="0"/>
          <w:numId w:val="218"/>
        </w:numPr>
        <w:tabs>
          <w:tab w:val="left" w:pos="7797"/>
          <w:tab w:val="right" w:pos="9072"/>
        </w:tabs>
        <w:ind w:left="357" w:hanging="357"/>
        <w:rPr>
          <w:rFonts w:ascii="Tahoma" w:hAnsi="Tahoma" w:cs="Tahoma"/>
          <w:sz w:val="18"/>
          <w:szCs w:val="18"/>
        </w:rPr>
      </w:pPr>
      <w:r w:rsidRPr="00F913C0">
        <w:rPr>
          <w:rFonts w:ascii="Tahoma" w:hAnsi="Tahoma" w:cs="Tahoma"/>
          <w:sz w:val="18"/>
          <w:szCs w:val="18"/>
        </w:rPr>
        <w:t>dlouhodobé závazky Rudolf Szarzec - plynofikace Chlebovice - pozastávka</w:t>
      </w:r>
      <w:r w:rsidRPr="00F913C0">
        <w:rPr>
          <w:rFonts w:ascii="Tahoma" w:hAnsi="Tahoma" w:cs="Tahoma"/>
          <w:sz w:val="18"/>
          <w:szCs w:val="18"/>
        </w:rPr>
        <w:tab/>
      </w:r>
      <w:r w:rsidRPr="00F913C0">
        <w:rPr>
          <w:rFonts w:ascii="Tahoma" w:hAnsi="Tahoma" w:cs="Tahoma"/>
          <w:sz w:val="18"/>
          <w:szCs w:val="18"/>
        </w:rPr>
        <w:tab/>
        <w:t>100 tis. Kč</w:t>
      </w:r>
    </w:p>
    <w:p w14:paraId="053AF535" w14:textId="77777777" w:rsidR="00B56626" w:rsidRPr="00F913C0" w:rsidRDefault="00B56626" w:rsidP="00B56626">
      <w:pPr>
        <w:pStyle w:val="Bezmezer"/>
        <w:numPr>
          <w:ilvl w:val="0"/>
          <w:numId w:val="218"/>
        </w:numPr>
        <w:tabs>
          <w:tab w:val="left" w:pos="7797"/>
          <w:tab w:val="right" w:pos="9072"/>
        </w:tabs>
        <w:ind w:left="357" w:hanging="357"/>
        <w:rPr>
          <w:rFonts w:ascii="Tahoma" w:hAnsi="Tahoma" w:cs="Tahoma"/>
          <w:sz w:val="18"/>
          <w:szCs w:val="18"/>
        </w:rPr>
      </w:pPr>
      <w:r w:rsidRPr="00F913C0">
        <w:rPr>
          <w:rFonts w:ascii="Tahoma" w:hAnsi="Tahoma" w:cs="Tahoma"/>
          <w:sz w:val="18"/>
          <w:szCs w:val="18"/>
        </w:rPr>
        <w:t>úroky</w:t>
      </w:r>
      <w:r w:rsidRPr="00F913C0">
        <w:rPr>
          <w:rFonts w:ascii="Tahoma" w:hAnsi="Tahoma" w:cs="Tahoma"/>
          <w:sz w:val="18"/>
          <w:szCs w:val="18"/>
        </w:rPr>
        <w:tab/>
      </w:r>
      <w:r w:rsidRPr="00F913C0">
        <w:rPr>
          <w:rFonts w:ascii="Tahoma" w:hAnsi="Tahoma" w:cs="Tahoma"/>
          <w:sz w:val="18"/>
          <w:szCs w:val="18"/>
        </w:rPr>
        <w:tab/>
        <w:t>1 tis. Kč</w:t>
      </w:r>
    </w:p>
    <w:p w14:paraId="41DD9D43" w14:textId="77777777" w:rsidR="00B56626" w:rsidRPr="00F913C0" w:rsidRDefault="00B56626" w:rsidP="00B56626">
      <w:pPr>
        <w:pStyle w:val="Bezmezer"/>
        <w:numPr>
          <w:ilvl w:val="0"/>
          <w:numId w:val="218"/>
        </w:numPr>
        <w:tabs>
          <w:tab w:val="left" w:pos="7797"/>
          <w:tab w:val="right" w:pos="9072"/>
        </w:tabs>
        <w:ind w:left="363"/>
        <w:rPr>
          <w:rFonts w:ascii="Tahoma" w:hAnsi="Tahoma" w:cs="Tahoma"/>
          <w:sz w:val="18"/>
          <w:szCs w:val="18"/>
        </w:rPr>
      </w:pPr>
      <w:r w:rsidRPr="00F913C0">
        <w:rPr>
          <w:rFonts w:ascii="Tahoma" w:hAnsi="Tahoma" w:cs="Tahoma"/>
          <w:sz w:val="18"/>
          <w:szCs w:val="18"/>
        </w:rPr>
        <w:t>bankovní poplatky</w:t>
      </w:r>
      <w:r w:rsidRPr="00F913C0">
        <w:rPr>
          <w:rFonts w:ascii="Tahoma" w:hAnsi="Tahoma" w:cs="Tahoma"/>
          <w:sz w:val="18"/>
          <w:szCs w:val="18"/>
        </w:rPr>
        <w:tab/>
      </w:r>
      <w:r w:rsidRPr="00F913C0">
        <w:rPr>
          <w:rFonts w:ascii="Tahoma" w:hAnsi="Tahoma" w:cs="Tahoma"/>
          <w:sz w:val="18"/>
          <w:szCs w:val="18"/>
        </w:rPr>
        <w:tab/>
        <w:t>- 25 tis. Kč</w:t>
      </w:r>
    </w:p>
    <w:p w14:paraId="6DE6F737" w14:textId="77777777" w:rsidR="00B56626" w:rsidRPr="00F913C0" w:rsidRDefault="00B56626" w:rsidP="00B56626">
      <w:pPr>
        <w:pStyle w:val="Bezmezer"/>
        <w:numPr>
          <w:ilvl w:val="0"/>
          <w:numId w:val="218"/>
        </w:numPr>
        <w:pBdr>
          <w:bottom w:val="single" w:sz="6" w:space="1" w:color="auto"/>
        </w:pBdr>
        <w:tabs>
          <w:tab w:val="left" w:pos="7797"/>
          <w:tab w:val="right" w:pos="9072"/>
        </w:tabs>
        <w:ind w:left="363"/>
        <w:rPr>
          <w:rFonts w:ascii="Tahoma" w:hAnsi="Tahoma" w:cs="Tahoma"/>
          <w:sz w:val="18"/>
          <w:szCs w:val="18"/>
        </w:rPr>
      </w:pPr>
      <w:r w:rsidRPr="00F913C0">
        <w:rPr>
          <w:rFonts w:ascii="Tahoma" w:hAnsi="Tahoma" w:cs="Tahoma"/>
          <w:sz w:val="18"/>
          <w:szCs w:val="18"/>
        </w:rPr>
        <w:t>nalezená finanční hotovost</w:t>
      </w:r>
      <w:r w:rsidRPr="00F913C0">
        <w:rPr>
          <w:rFonts w:ascii="Tahoma" w:hAnsi="Tahoma" w:cs="Tahoma"/>
          <w:sz w:val="18"/>
          <w:szCs w:val="18"/>
        </w:rPr>
        <w:tab/>
      </w:r>
      <w:r w:rsidRPr="00F913C0">
        <w:rPr>
          <w:rFonts w:ascii="Tahoma" w:hAnsi="Tahoma" w:cs="Tahoma"/>
          <w:sz w:val="18"/>
          <w:szCs w:val="18"/>
        </w:rPr>
        <w:tab/>
        <w:t>10</w:t>
      </w:r>
      <w:r>
        <w:rPr>
          <w:rFonts w:ascii="Tahoma" w:hAnsi="Tahoma" w:cs="Tahoma"/>
          <w:sz w:val="18"/>
          <w:szCs w:val="18"/>
        </w:rPr>
        <w:t>1</w:t>
      </w:r>
      <w:r w:rsidRPr="00F913C0">
        <w:rPr>
          <w:rFonts w:ascii="Tahoma" w:hAnsi="Tahoma" w:cs="Tahoma"/>
          <w:sz w:val="18"/>
          <w:szCs w:val="18"/>
        </w:rPr>
        <w:t xml:space="preserve"> tis. Kč</w:t>
      </w:r>
    </w:p>
    <w:p w14:paraId="50A6FE0D" w14:textId="77777777" w:rsidR="00B56626" w:rsidRPr="008C2DE1" w:rsidRDefault="00B56626" w:rsidP="00B56626">
      <w:pPr>
        <w:pStyle w:val="Bezmezer"/>
        <w:tabs>
          <w:tab w:val="left" w:pos="7797"/>
          <w:tab w:val="right" w:pos="9072"/>
        </w:tabs>
        <w:ind w:left="3"/>
        <w:rPr>
          <w:rFonts w:ascii="Tahoma" w:hAnsi="Tahoma" w:cs="Tahoma"/>
          <w:b/>
          <w:sz w:val="18"/>
          <w:szCs w:val="18"/>
        </w:rPr>
      </w:pPr>
      <w:r w:rsidRPr="00F913C0">
        <w:rPr>
          <w:rFonts w:ascii="Tahoma" w:hAnsi="Tahoma" w:cs="Tahoma"/>
          <w:b/>
          <w:sz w:val="18"/>
          <w:szCs w:val="18"/>
        </w:rPr>
        <w:t>Celkem</w:t>
      </w:r>
      <w:r w:rsidRPr="00F913C0">
        <w:rPr>
          <w:rFonts w:ascii="Tahoma" w:hAnsi="Tahoma" w:cs="Tahoma"/>
          <w:b/>
          <w:sz w:val="18"/>
          <w:szCs w:val="18"/>
        </w:rPr>
        <w:tab/>
      </w:r>
      <w:r w:rsidRPr="00F913C0">
        <w:rPr>
          <w:rFonts w:ascii="Tahoma" w:hAnsi="Tahoma" w:cs="Tahoma"/>
          <w:b/>
          <w:sz w:val="18"/>
          <w:szCs w:val="18"/>
        </w:rPr>
        <w:tab/>
        <w:t>19 216 tis. Kč</w:t>
      </w:r>
    </w:p>
    <w:p w14:paraId="316D2957" w14:textId="77777777" w:rsidR="00B56626" w:rsidRDefault="00B56626" w:rsidP="00B56626">
      <w:pPr>
        <w:pStyle w:val="Bezmezer"/>
        <w:tabs>
          <w:tab w:val="left" w:pos="7797"/>
          <w:tab w:val="right" w:pos="9072"/>
        </w:tabs>
        <w:ind w:left="3"/>
        <w:rPr>
          <w:rFonts w:ascii="Tahoma" w:hAnsi="Tahoma" w:cs="Tahoma"/>
          <w:b/>
          <w:sz w:val="18"/>
          <w:szCs w:val="18"/>
          <w:highlight w:val="yellow"/>
        </w:rPr>
      </w:pPr>
    </w:p>
    <w:p w14:paraId="43D7C8AB" w14:textId="77777777" w:rsidR="00B56626" w:rsidRDefault="00B56626" w:rsidP="00B56626">
      <w:pPr>
        <w:pStyle w:val="Bezmezer"/>
        <w:tabs>
          <w:tab w:val="left" w:pos="7797"/>
          <w:tab w:val="right" w:pos="9072"/>
        </w:tabs>
        <w:ind w:left="3"/>
        <w:rPr>
          <w:rFonts w:ascii="Tahoma" w:hAnsi="Tahoma" w:cs="Tahoma"/>
          <w:b/>
          <w:sz w:val="18"/>
          <w:szCs w:val="18"/>
          <w:highlight w:val="yellow"/>
        </w:rPr>
      </w:pPr>
    </w:p>
    <w:p w14:paraId="55D8266F" w14:textId="77777777" w:rsidR="00B56626" w:rsidRPr="00231333" w:rsidRDefault="00B56626" w:rsidP="00B56626">
      <w:pPr>
        <w:pStyle w:val="Bezmezer"/>
        <w:tabs>
          <w:tab w:val="left" w:pos="7797"/>
          <w:tab w:val="right" w:pos="9072"/>
        </w:tabs>
        <w:rPr>
          <w:rFonts w:ascii="Tahoma" w:hAnsi="Tahoma" w:cs="Tahoma"/>
          <w:sz w:val="20"/>
          <w:szCs w:val="20"/>
        </w:rPr>
      </w:pPr>
      <w:r w:rsidRPr="00231333">
        <w:rPr>
          <w:rFonts w:ascii="Tahoma" w:hAnsi="Tahoma" w:cs="Tahoma"/>
          <w:b/>
          <w:i/>
          <w:sz w:val="24"/>
          <w:szCs w:val="24"/>
          <w:u w:val="single"/>
        </w:rPr>
        <w:t>12. Rozbor zůstatku finančních prostředků na bankovních účtech účelových fondů statutárního města Frýdek-Místek k 31. 12. 202</w:t>
      </w:r>
      <w:r>
        <w:rPr>
          <w:rFonts w:ascii="Tahoma" w:hAnsi="Tahoma" w:cs="Tahoma"/>
          <w:b/>
          <w:i/>
          <w:sz w:val="24"/>
          <w:szCs w:val="24"/>
          <w:u w:val="single"/>
        </w:rPr>
        <w:t>5</w:t>
      </w:r>
    </w:p>
    <w:p w14:paraId="604757F3" w14:textId="77777777" w:rsidR="00B56626" w:rsidRPr="00231333" w:rsidRDefault="00B56626" w:rsidP="00B56626">
      <w:pPr>
        <w:pStyle w:val="Bezmezer"/>
        <w:tabs>
          <w:tab w:val="left" w:pos="7797"/>
          <w:tab w:val="right" w:pos="9072"/>
        </w:tabs>
        <w:rPr>
          <w:rFonts w:ascii="Times New Roman" w:hAnsi="Times New Roman"/>
          <w:sz w:val="20"/>
          <w:szCs w:val="20"/>
        </w:rPr>
      </w:pPr>
    </w:p>
    <w:p w14:paraId="2C05E723" w14:textId="77777777" w:rsidR="00B56626" w:rsidRPr="00231333" w:rsidRDefault="00B56626" w:rsidP="00B56626">
      <w:pPr>
        <w:pStyle w:val="Bezmezer"/>
        <w:tabs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231333">
        <w:rPr>
          <w:rFonts w:ascii="Tahoma" w:hAnsi="Tahoma" w:cs="Tahoma"/>
          <w:sz w:val="18"/>
          <w:szCs w:val="18"/>
        </w:rPr>
        <w:t>Statutární město Frýdek-Místek mělo v roce 202</w:t>
      </w:r>
      <w:r>
        <w:rPr>
          <w:rFonts w:ascii="Tahoma" w:hAnsi="Tahoma" w:cs="Tahoma"/>
          <w:sz w:val="18"/>
          <w:szCs w:val="18"/>
        </w:rPr>
        <w:t>5</w:t>
      </w:r>
      <w:r w:rsidRPr="00231333">
        <w:rPr>
          <w:rFonts w:ascii="Tahoma" w:hAnsi="Tahoma" w:cs="Tahoma"/>
          <w:sz w:val="18"/>
          <w:szCs w:val="18"/>
        </w:rPr>
        <w:t xml:space="preserve"> zřízen</w:t>
      </w:r>
      <w:r>
        <w:rPr>
          <w:rFonts w:ascii="Tahoma" w:hAnsi="Tahoma" w:cs="Tahoma"/>
          <w:sz w:val="18"/>
          <w:szCs w:val="18"/>
        </w:rPr>
        <w:t>o</w:t>
      </w:r>
      <w:r w:rsidRPr="00231333">
        <w:rPr>
          <w:rFonts w:ascii="Tahoma" w:hAnsi="Tahoma" w:cs="Tahoma"/>
          <w:sz w:val="18"/>
          <w:szCs w:val="18"/>
        </w:rPr>
        <w:t xml:space="preserve"> 4 účelové fondy se samostatnými bankovními účty:</w:t>
      </w:r>
    </w:p>
    <w:p w14:paraId="7980E5BB" w14:textId="77777777" w:rsidR="00B56626" w:rsidRPr="00765733" w:rsidRDefault="00B56626" w:rsidP="00B56626">
      <w:pPr>
        <w:pStyle w:val="Bezmezer"/>
        <w:tabs>
          <w:tab w:val="left" w:pos="7797"/>
          <w:tab w:val="right" w:pos="9072"/>
        </w:tabs>
        <w:rPr>
          <w:rFonts w:ascii="Tahoma" w:hAnsi="Tahoma" w:cs="Tahoma"/>
          <w:sz w:val="18"/>
          <w:szCs w:val="18"/>
          <w:highlight w:val="yellow"/>
        </w:rPr>
      </w:pPr>
    </w:p>
    <w:p w14:paraId="60FA23BA" w14:textId="77777777" w:rsidR="00B56626" w:rsidRPr="00231333" w:rsidRDefault="00B56626" w:rsidP="00B56626">
      <w:pPr>
        <w:pStyle w:val="Bezmezer"/>
        <w:numPr>
          <w:ilvl w:val="0"/>
          <w:numId w:val="219"/>
        </w:numPr>
        <w:tabs>
          <w:tab w:val="left" w:pos="1701"/>
          <w:tab w:val="left" w:pos="7797"/>
          <w:tab w:val="right" w:pos="9072"/>
        </w:tabs>
        <w:rPr>
          <w:rFonts w:ascii="Tahoma" w:hAnsi="Tahoma" w:cs="Tahoma"/>
          <w:b/>
          <w:sz w:val="18"/>
          <w:szCs w:val="18"/>
        </w:rPr>
      </w:pPr>
      <w:r w:rsidRPr="00231333">
        <w:rPr>
          <w:rFonts w:ascii="Tahoma" w:hAnsi="Tahoma" w:cs="Tahoma"/>
          <w:b/>
          <w:sz w:val="18"/>
          <w:szCs w:val="18"/>
          <w:u w:val="single"/>
        </w:rPr>
        <w:t>Fond pomoci občanům dotčeným výstavbou komunikace R/48</w:t>
      </w:r>
    </w:p>
    <w:p w14:paraId="77398CE1" w14:textId="77777777" w:rsidR="00B56626" w:rsidRPr="00765733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ind w:left="360"/>
        <w:rPr>
          <w:rFonts w:ascii="Times New Roman" w:hAnsi="Times New Roman"/>
          <w:b/>
          <w:sz w:val="20"/>
          <w:szCs w:val="20"/>
          <w:highlight w:val="yellow"/>
          <w:u w:val="single"/>
        </w:rPr>
      </w:pPr>
    </w:p>
    <w:p w14:paraId="75DE8CAB" w14:textId="77777777" w:rsidR="00B56626" w:rsidRPr="00231333" w:rsidRDefault="00B56626" w:rsidP="00B56626">
      <w:pPr>
        <w:pStyle w:val="Bezmezer"/>
        <w:pBdr>
          <w:bottom w:val="single" w:sz="6" w:space="1" w:color="auto"/>
        </w:pBdr>
        <w:tabs>
          <w:tab w:val="left" w:pos="1701"/>
          <w:tab w:val="left" w:pos="7797"/>
          <w:tab w:val="right" w:pos="9072"/>
        </w:tabs>
        <w:rPr>
          <w:rFonts w:ascii="Tahoma" w:hAnsi="Tahoma" w:cs="Tahoma"/>
          <w:b/>
          <w:sz w:val="18"/>
          <w:szCs w:val="18"/>
        </w:rPr>
      </w:pPr>
      <w:r w:rsidRPr="00231333">
        <w:rPr>
          <w:rFonts w:ascii="Tahoma" w:hAnsi="Tahoma" w:cs="Tahoma"/>
          <w:b/>
          <w:sz w:val="18"/>
          <w:szCs w:val="18"/>
        </w:rPr>
        <w:t>Stav finančních prostředků na účtu fondu k 1. 1. 202</w:t>
      </w:r>
      <w:r>
        <w:rPr>
          <w:rFonts w:ascii="Tahoma" w:hAnsi="Tahoma" w:cs="Tahoma"/>
          <w:b/>
          <w:sz w:val="18"/>
          <w:szCs w:val="18"/>
        </w:rPr>
        <w:t>5</w:t>
      </w:r>
      <w:r w:rsidRPr="00231333">
        <w:rPr>
          <w:rFonts w:ascii="Tahoma" w:hAnsi="Tahoma" w:cs="Tahoma"/>
          <w:b/>
          <w:sz w:val="18"/>
          <w:szCs w:val="18"/>
        </w:rPr>
        <w:tab/>
      </w:r>
      <w:r w:rsidRPr="00231333">
        <w:rPr>
          <w:rFonts w:ascii="Tahoma" w:hAnsi="Tahoma" w:cs="Tahoma"/>
          <w:b/>
          <w:sz w:val="18"/>
          <w:szCs w:val="18"/>
        </w:rPr>
        <w:tab/>
        <w:t>7 34</w:t>
      </w:r>
      <w:r>
        <w:rPr>
          <w:rFonts w:ascii="Tahoma" w:hAnsi="Tahoma" w:cs="Tahoma"/>
          <w:b/>
          <w:sz w:val="18"/>
          <w:szCs w:val="18"/>
        </w:rPr>
        <w:t>0</w:t>
      </w:r>
      <w:r w:rsidRPr="00231333">
        <w:rPr>
          <w:rFonts w:ascii="Tahoma" w:hAnsi="Tahoma" w:cs="Tahoma"/>
          <w:b/>
          <w:sz w:val="18"/>
          <w:szCs w:val="18"/>
        </w:rPr>
        <w:t xml:space="preserve"> tis. Kč</w:t>
      </w:r>
    </w:p>
    <w:p w14:paraId="75C782EA" w14:textId="77777777" w:rsidR="00B56626" w:rsidRPr="00231333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b/>
          <w:sz w:val="18"/>
          <w:szCs w:val="18"/>
        </w:rPr>
      </w:pPr>
      <w:r w:rsidRPr="00231333">
        <w:rPr>
          <w:rFonts w:ascii="Tahoma" w:hAnsi="Tahoma" w:cs="Tahoma"/>
          <w:b/>
          <w:sz w:val="18"/>
          <w:szCs w:val="18"/>
        </w:rPr>
        <w:t>Konečný zůstatek na účtu fondu k 31. 12. 202</w:t>
      </w:r>
      <w:r>
        <w:rPr>
          <w:rFonts w:ascii="Tahoma" w:hAnsi="Tahoma" w:cs="Tahoma"/>
          <w:b/>
          <w:sz w:val="18"/>
          <w:szCs w:val="18"/>
        </w:rPr>
        <w:t>5</w:t>
      </w:r>
      <w:r w:rsidRPr="00231333">
        <w:rPr>
          <w:rFonts w:ascii="Tahoma" w:hAnsi="Tahoma" w:cs="Tahoma"/>
          <w:b/>
          <w:sz w:val="18"/>
          <w:szCs w:val="18"/>
        </w:rPr>
        <w:tab/>
      </w:r>
      <w:r w:rsidRPr="00231333"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>5</w:t>
      </w:r>
      <w:r w:rsidRPr="00231333">
        <w:rPr>
          <w:rFonts w:ascii="Tahoma" w:hAnsi="Tahoma" w:cs="Tahoma"/>
          <w:b/>
          <w:sz w:val="18"/>
          <w:szCs w:val="18"/>
        </w:rPr>
        <w:t> </w:t>
      </w:r>
      <w:r>
        <w:rPr>
          <w:rFonts w:ascii="Tahoma" w:hAnsi="Tahoma" w:cs="Tahoma"/>
          <w:b/>
          <w:sz w:val="18"/>
          <w:szCs w:val="18"/>
        </w:rPr>
        <w:t>820</w:t>
      </w:r>
      <w:r w:rsidRPr="00231333">
        <w:rPr>
          <w:rFonts w:ascii="Tahoma" w:hAnsi="Tahoma" w:cs="Tahoma"/>
          <w:b/>
          <w:sz w:val="18"/>
          <w:szCs w:val="18"/>
        </w:rPr>
        <w:t xml:space="preserve"> tis. Kč</w:t>
      </w:r>
    </w:p>
    <w:p w14:paraId="01F64286" w14:textId="77777777" w:rsidR="00B56626" w:rsidRPr="00231333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b/>
          <w:sz w:val="18"/>
          <w:szCs w:val="18"/>
        </w:rPr>
      </w:pPr>
    </w:p>
    <w:p w14:paraId="5F62B75D" w14:textId="77777777" w:rsidR="00B56626" w:rsidRPr="00231333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231333">
        <w:rPr>
          <w:rFonts w:ascii="Tahoma" w:hAnsi="Tahoma" w:cs="Tahoma"/>
          <w:sz w:val="18"/>
          <w:szCs w:val="18"/>
        </w:rPr>
        <w:t>Z účtu fondu pomoci občanům dotčeným výstavbou komunikace R/48 byl</w:t>
      </w:r>
      <w:r>
        <w:rPr>
          <w:rFonts w:ascii="Tahoma" w:hAnsi="Tahoma" w:cs="Tahoma"/>
          <w:sz w:val="18"/>
          <w:szCs w:val="18"/>
        </w:rPr>
        <w:t>y</w:t>
      </w:r>
      <w:r w:rsidRPr="00231333">
        <w:rPr>
          <w:rFonts w:ascii="Tahoma" w:hAnsi="Tahoma" w:cs="Tahoma"/>
          <w:sz w:val="18"/>
          <w:szCs w:val="18"/>
        </w:rPr>
        <w:t xml:space="preserve"> v roce 202</w:t>
      </w:r>
      <w:r>
        <w:rPr>
          <w:rFonts w:ascii="Tahoma" w:hAnsi="Tahoma" w:cs="Tahoma"/>
          <w:sz w:val="18"/>
          <w:szCs w:val="18"/>
        </w:rPr>
        <w:t>5</w:t>
      </w:r>
      <w:r w:rsidRPr="00231333">
        <w:rPr>
          <w:rFonts w:ascii="Tahoma" w:hAnsi="Tahoma" w:cs="Tahoma"/>
          <w:sz w:val="18"/>
          <w:szCs w:val="18"/>
        </w:rPr>
        <w:t xml:space="preserve"> čerpán</w:t>
      </w:r>
      <w:r>
        <w:rPr>
          <w:rFonts w:ascii="Tahoma" w:hAnsi="Tahoma" w:cs="Tahoma"/>
          <w:sz w:val="18"/>
          <w:szCs w:val="18"/>
        </w:rPr>
        <w:t>y příspěvky občanům dotčeným výstavbou komunikace R/48 ve výši 1 520 tis. Kč</w:t>
      </w:r>
      <w:r w:rsidRPr="00231333">
        <w:rPr>
          <w:rFonts w:ascii="Tahoma" w:hAnsi="Tahoma" w:cs="Tahoma"/>
          <w:sz w:val="18"/>
          <w:szCs w:val="18"/>
        </w:rPr>
        <w:t>, příjmy z úroků z účtu činily 0,</w:t>
      </w:r>
      <w:r>
        <w:rPr>
          <w:rFonts w:ascii="Tahoma" w:hAnsi="Tahoma" w:cs="Tahoma"/>
          <w:sz w:val="18"/>
          <w:szCs w:val="18"/>
        </w:rPr>
        <w:t>67</w:t>
      </w:r>
      <w:r w:rsidRPr="00231333">
        <w:rPr>
          <w:rFonts w:ascii="Tahoma" w:hAnsi="Tahoma" w:cs="Tahoma"/>
          <w:sz w:val="18"/>
          <w:szCs w:val="18"/>
        </w:rPr>
        <w:t xml:space="preserve"> tis. Kč, bankovní poplatky činily 1,2</w:t>
      </w:r>
      <w:r>
        <w:rPr>
          <w:rFonts w:ascii="Tahoma" w:hAnsi="Tahoma" w:cs="Tahoma"/>
          <w:sz w:val="18"/>
          <w:szCs w:val="18"/>
        </w:rPr>
        <w:t>5</w:t>
      </w:r>
      <w:r w:rsidRPr="00231333">
        <w:rPr>
          <w:rFonts w:ascii="Tahoma" w:hAnsi="Tahoma" w:cs="Tahoma"/>
          <w:sz w:val="18"/>
          <w:szCs w:val="18"/>
        </w:rPr>
        <w:t xml:space="preserve"> tis. Kč. </w:t>
      </w:r>
    </w:p>
    <w:p w14:paraId="69215CD3" w14:textId="77777777" w:rsidR="00B56626" w:rsidRPr="00765733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  <w:highlight w:val="yellow"/>
        </w:rPr>
      </w:pPr>
    </w:p>
    <w:p w14:paraId="3FF30D07" w14:textId="77777777" w:rsidR="00B56626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imes New Roman" w:hAnsi="Times New Roman"/>
          <w:b/>
          <w:sz w:val="20"/>
          <w:szCs w:val="20"/>
          <w:highlight w:val="yellow"/>
        </w:rPr>
      </w:pPr>
    </w:p>
    <w:p w14:paraId="171A86FB" w14:textId="77777777" w:rsidR="00A65AD2" w:rsidRDefault="00A65AD2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imes New Roman" w:hAnsi="Times New Roman"/>
          <w:b/>
          <w:sz w:val="20"/>
          <w:szCs w:val="20"/>
          <w:highlight w:val="yellow"/>
        </w:rPr>
      </w:pPr>
    </w:p>
    <w:p w14:paraId="276A66EE" w14:textId="77777777" w:rsidR="00A65AD2" w:rsidRDefault="00A65AD2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imes New Roman" w:hAnsi="Times New Roman"/>
          <w:b/>
          <w:sz w:val="20"/>
          <w:szCs w:val="20"/>
          <w:highlight w:val="yellow"/>
        </w:rPr>
      </w:pPr>
    </w:p>
    <w:p w14:paraId="46990321" w14:textId="77777777" w:rsidR="00A65AD2" w:rsidRDefault="00A65AD2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imes New Roman" w:hAnsi="Times New Roman"/>
          <w:b/>
          <w:sz w:val="20"/>
          <w:szCs w:val="20"/>
          <w:highlight w:val="yellow"/>
        </w:rPr>
      </w:pPr>
    </w:p>
    <w:p w14:paraId="39E2D0E0" w14:textId="77777777" w:rsidR="00A65AD2" w:rsidRDefault="00A65AD2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imes New Roman" w:hAnsi="Times New Roman"/>
          <w:b/>
          <w:sz w:val="20"/>
          <w:szCs w:val="20"/>
          <w:highlight w:val="yellow"/>
        </w:rPr>
      </w:pPr>
    </w:p>
    <w:p w14:paraId="72F55B9E" w14:textId="77777777" w:rsidR="00A65AD2" w:rsidRDefault="00A65AD2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imes New Roman" w:hAnsi="Times New Roman"/>
          <w:b/>
          <w:sz w:val="20"/>
          <w:szCs w:val="20"/>
          <w:highlight w:val="yellow"/>
        </w:rPr>
      </w:pPr>
    </w:p>
    <w:p w14:paraId="3542EE55" w14:textId="77777777" w:rsidR="00A65AD2" w:rsidRPr="00FB391C" w:rsidRDefault="00A65AD2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imes New Roman" w:hAnsi="Times New Roman"/>
          <w:b/>
          <w:sz w:val="20"/>
          <w:szCs w:val="20"/>
          <w:highlight w:val="yellow"/>
        </w:rPr>
      </w:pPr>
    </w:p>
    <w:p w14:paraId="6A47A17A" w14:textId="77777777" w:rsidR="00B56626" w:rsidRPr="00FB391C" w:rsidRDefault="00B56626" w:rsidP="00B56626">
      <w:pPr>
        <w:pStyle w:val="Bezmezer"/>
        <w:numPr>
          <w:ilvl w:val="0"/>
          <w:numId w:val="219"/>
        </w:numPr>
        <w:tabs>
          <w:tab w:val="left" w:pos="1701"/>
          <w:tab w:val="left" w:pos="7797"/>
          <w:tab w:val="right" w:pos="9072"/>
        </w:tabs>
        <w:rPr>
          <w:rFonts w:ascii="Tahoma" w:hAnsi="Tahoma" w:cs="Tahoma"/>
          <w:b/>
          <w:sz w:val="18"/>
          <w:szCs w:val="18"/>
        </w:rPr>
      </w:pPr>
      <w:r w:rsidRPr="00FB391C">
        <w:rPr>
          <w:rFonts w:ascii="Tahoma" w:hAnsi="Tahoma" w:cs="Tahoma"/>
          <w:b/>
          <w:sz w:val="18"/>
          <w:szCs w:val="18"/>
          <w:u w:val="single"/>
        </w:rPr>
        <w:t>Sociální fond</w:t>
      </w:r>
    </w:p>
    <w:p w14:paraId="590AC0A7" w14:textId="77777777" w:rsidR="00B56626" w:rsidRPr="00FB391C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imes New Roman" w:hAnsi="Times New Roman"/>
          <w:b/>
          <w:sz w:val="20"/>
          <w:szCs w:val="20"/>
          <w:highlight w:val="yellow"/>
          <w:u w:val="single"/>
        </w:rPr>
      </w:pPr>
    </w:p>
    <w:p w14:paraId="0C8D9FC3" w14:textId="77777777" w:rsidR="00B56626" w:rsidRPr="00FB391C" w:rsidRDefault="00B56626" w:rsidP="00B56626">
      <w:pPr>
        <w:pStyle w:val="Bezmezer"/>
        <w:pBdr>
          <w:bottom w:val="single" w:sz="6" w:space="1" w:color="auto"/>
        </w:pBdr>
        <w:tabs>
          <w:tab w:val="left" w:pos="1701"/>
          <w:tab w:val="left" w:pos="7797"/>
          <w:tab w:val="right" w:pos="9072"/>
        </w:tabs>
        <w:rPr>
          <w:rFonts w:ascii="Tahoma" w:hAnsi="Tahoma" w:cs="Tahoma"/>
          <w:b/>
          <w:sz w:val="18"/>
          <w:szCs w:val="18"/>
        </w:rPr>
      </w:pPr>
      <w:r w:rsidRPr="00FB391C">
        <w:rPr>
          <w:rFonts w:ascii="Tahoma" w:hAnsi="Tahoma" w:cs="Tahoma"/>
          <w:b/>
          <w:sz w:val="18"/>
          <w:szCs w:val="18"/>
        </w:rPr>
        <w:t>Stav finančních prostředků na účtu fondu k 1. 1. 2025</w:t>
      </w:r>
      <w:r w:rsidRPr="00FB391C">
        <w:rPr>
          <w:rFonts w:ascii="Tahoma" w:hAnsi="Tahoma" w:cs="Tahoma"/>
          <w:b/>
          <w:sz w:val="18"/>
          <w:szCs w:val="18"/>
        </w:rPr>
        <w:tab/>
      </w:r>
      <w:r w:rsidRPr="00FB391C">
        <w:rPr>
          <w:rFonts w:ascii="Tahoma" w:hAnsi="Tahoma" w:cs="Tahoma"/>
          <w:b/>
          <w:sz w:val="18"/>
          <w:szCs w:val="18"/>
        </w:rPr>
        <w:tab/>
        <w:t>5 454 tis. Kč</w:t>
      </w:r>
    </w:p>
    <w:p w14:paraId="3036AE31" w14:textId="77777777" w:rsidR="00B56626" w:rsidRPr="00FB391C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FB391C">
        <w:rPr>
          <w:rFonts w:ascii="Tahoma" w:hAnsi="Tahoma" w:cs="Tahoma"/>
          <w:sz w:val="18"/>
          <w:szCs w:val="18"/>
        </w:rPr>
        <w:t>+ příjmy</w:t>
      </w:r>
      <w:r w:rsidRPr="00FB391C">
        <w:rPr>
          <w:rFonts w:ascii="Tahoma" w:hAnsi="Tahoma" w:cs="Tahoma"/>
          <w:sz w:val="18"/>
          <w:szCs w:val="18"/>
        </w:rPr>
        <w:tab/>
        <w:t xml:space="preserve">splátky půjček poskytnutých zaměstnancům </w:t>
      </w:r>
      <w:r w:rsidRPr="00FB391C">
        <w:rPr>
          <w:rFonts w:ascii="Tahoma" w:hAnsi="Tahoma" w:cs="Tahoma"/>
          <w:sz w:val="18"/>
          <w:szCs w:val="18"/>
        </w:rPr>
        <w:tab/>
      </w:r>
      <w:r w:rsidRPr="00FB391C">
        <w:rPr>
          <w:rFonts w:ascii="Tahoma" w:hAnsi="Tahoma" w:cs="Tahoma"/>
          <w:sz w:val="18"/>
          <w:szCs w:val="18"/>
        </w:rPr>
        <w:tab/>
        <w:t>252 tis. Kč</w:t>
      </w:r>
    </w:p>
    <w:p w14:paraId="3CC56A0A" w14:textId="77777777" w:rsidR="00B56626" w:rsidRPr="00FB391C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FB391C">
        <w:rPr>
          <w:rFonts w:ascii="Tahoma" w:hAnsi="Tahoma" w:cs="Tahoma"/>
          <w:sz w:val="18"/>
          <w:szCs w:val="18"/>
        </w:rPr>
        <w:tab/>
        <w:t>příděl do sociálního fondu</w:t>
      </w:r>
      <w:r w:rsidRPr="00FB391C">
        <w:rPr>
          <w:rFonts w:ascii="Tahoma" w:hAnsi="Tahoma" w:cs="Tahoma"/>
          <w:sz w:val="18"/>
          <w:szCs w:val="18"/>
        </w:rPr>
        <w:tab/>
      </w:r>
      <w:r w:rsidRPr="00FB391C">
        <w:rPr>
          <w:rFonts w:ascii="Tahoma" w:hAnsi="Tahoma" w:cs="Tahoma"/>
          <w:sz w:val="18"/>
          <w:szCs w:val="18"/>
        </w:rPr>
        <w:tab/>
        <w:t>13 315 tis. Kč</w:t>
      </w:r>
    </w:p>
    <w:p w14:paraId="7C81CC1C" w14:textId="77777777" w:rsidR="00B56626" w:rsidRPr="00A1256D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ab/>
        <w:t>úroky z účtu</w:t>
      </w:r>
      <w:r w:rsidRPr="00A1256D">
        <w:rPr>
          <w:rFonts w:ascii="Tahoma" w:hAnsi="Tahoma" w:cs="Tahoma"/>
          <w:sz w:val="18"/>
          <w:szCs w:val="18"/>
        </w:rPr>
        <w:tab/>
      </w:r>
      <w:r w:rsidRPr="00A1256D">
        <w:rPr>
          <w:rFonts w:ascii="Tahoma" w:hAnsi="Tahoma" w:cs="Tahoma"/>
          <w:sz w:val="18"/>
          <w:szCs w:val="18"/>
        </w:rPr>
        <w:tab/>
        <w:t>1 tis. Kč</w:t>
      </w:r>
    </w:p>
    <w:p w14:paraId="1A803D25" w14:textId="77777777" w:rsidR="00B56626" w:rsidRPr="00A1256D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ab/>
        <w:t>peněžité příspěvky zaměstnancům – navrácené finanční prostředky určené</w:t>
      </w:r>
    </w:p>
    <w:p w14:paraId="44B6685E" w14:textId="77777777" w:rsidR="00B56626" w:rsidRPr="00A1256D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ab/>
        <w:t>na penzijní připojištění zaměstnanců</w:t>
      </w:r>
      <w:r w:rsidRPr="00A1256D">
        <w:rPr>
          <w:rFonts w:ascii="Tahoma" w:hAnsi="Tahoma" w:cs="Tahoma"/>
          <w:sz w:val="18"/>
          <w:szCs w:val="18"/>
        </w:rPr>
        <w:tab/>
      </w:r>
      <w:r w:rsidRPr="00A1256D">
        <w:rPr>
          <w:rFonts w:ascii="Tahoma" w:hAnsi="Tahoma" w:cs="Tahoma"/>
          <w:sz w:val="18"/>
          <w:szCs w:val="18"/>
        </w:rPr>
        <w:tab/>
        <w:t>20 tis. Kč</w:t>
      </w:r>
    </w:p>
    <w:p w14:paraId="24CEB345" w14:textId="77777777" w:rsidR="00B56626" w:rsidRPr="00A1256D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>- výdaje</w:t>
      </w:r>
      <w:r w:rsidRPr="00A1256D">
        <w:rPr>
          <w:rFonts w:ascii="Tahoma" w:hAnsi="Tahoma" w:cs="Tahoma"/>
          <w:sz w:val="18"/>
          <w:szCs w:val="18"/>
        </w:rPr>
        <w:tab/>
        <w:t xml:space="preserve">sportovní činnost </w:t>
      </w:r>
      <w:r w:rsidRPr="00A1256D">
        <w:rPr>
          <w:rFonts w:ascii="Tahoma" w:hAnsi="Tahoma" w:cs="Tahoma"/>
          <w:sz w:val="18"/>
          <w:szCs w:val="18"/>
        </w:rPr>
        <w:tab/>
      </w:r>
      <w:r w:rsidRPr="00A1256D">
        <w:rPr>
          <w:rFonts w:ascii="Tahoma" w:hAnsi="Tahoma" w:cs="Tahoma"/>
          <w:sz w:val="18"/>
          <w:szCs w:val="18"/>
        </w:rPr>
        <w:tab/>
        <w:t>- 16 tis. Kč</w:t>
      </w:r>
    </w:p>
    <w:p w14:paraId="28C01EBB" w14:textId="77777777" w:rsidR="00B56626" w:rsidRPr="00A1256D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ab/>
        <w:t xml:space="preserve">ostatní výdaje z pokladny (pohoštění, sportovní pomůcky) </w:t>
      </w:r>
      <w:r w:rsidRPr="00A1256D">
        <w:rPr>
          <w:rFonts w:ascii="Tahoma" w:hAnsi="Tahoma" w:cs="Tahoma"/>
          <w:sz w:val="18"/>
          <w:szCs w:val="18"/>
        </w:rPr>
        <w:tab/>
      </w:r>
      <w:r w:rsidRPr="00A1256D">
        <w:rPr>
          <w:rFonts w:ascii="Tahoma" w:hAnsi="Tahoma" w:cs="Tahoma"/>
          <w:sz w:val="18"/>
          <w:szCs w:val="18"/>
        </w:rPr>
        <w:tab/>
        <w:t>- 40 tis. Kč</w:t>
      </w:r>
    </w:p>
    <w:p w14:paraId="6D67BC67" w14:textId="77777777" w:rsidR="00B56626" w:rsidRPr="00A1256D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ab/>
        <w:t>závodní stravování</w:t>
      </w:r>
      <w:r w:rsidRPr="00A1256D">
        <w:rPr>
          <w:rFonts w:ascii="Tahoma" w:hAnsi="Tahoma" w:cs="Tahoma"/>
          <w:sz w:val="18"/>
          <w:szCs w:val="18"/>
        </w:rPr>
        <w:tab/>
      </w:r>
      <w:r w:rsidRPr="00A1256D">
        <w:rPr>
          <w:rFonts w:ascii="Tahoma" w:hAnsi="Tahoma" w:cs="Tahoma"/>
          <w:sz w:val="18"/>
          <w:szCs w:val="18"/>
        </w:rPr>
        <w:tab/>
        <w:t>- 5 331 tis. Kč</w:t>
      </w:r>
    </w:p>
    <w:p w14:paraId="3FB3BEC5" w14:textId="77777777" w:rsidR="00B56626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ab/>
        <w:t>příspěvky zaměstnancům na benefitní kartu</w:t>
      </w:r>
      <w:r w:rsidRPr="00A1256D">
        <w:rPr>
          <w:rFonts w:ascii="Tahoma" w:hAnsi="Tahoma" w:cs="Tahoma"/>
          <w:sz w:val="18"/>
          <w:szCs w:val="18"/>
        </w:rPr>
        <w:tab/>
      </w:r>
      <w:r w:rsidRPr="00A1256D">
        <w:rPr>
          <w:rFonts w:ascii="Tahoma" w:hAnsi="Tahoma" w:cs="Tahoma"/>
          <w:sz w:val="18"/>
          <w:szCs w:val="18"/>
        </w:rPr>
        <w:tab/>
        <w:t>- 2 942 tis. Kč</w:t>
      </w:r>
    </w:p>
    <w:p w14:paraId="6DAA4F13" w14:textId="77777777" w:rsidR="00B56626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neinvestiční příspěvky zaměstnancům na bytové účely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- 105 tis. Kč</w:t>
      </w:r>
    </w:p>
    <w:p w14:paraId="39A87EFE" w14:textId="77777777" w:rsidR="00B56626" w:rsidRPr="00A1256D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  <w:t>investiční příspěvky zaměstnancům na bytové účely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- 160 tis. Kč</w:t>
      </w:r>
    </w:p>
    <w:p w14:paraId="101CB01E" w14:textId="77777777" w:rsidR="00B56626" w:rsidRPr="00A1256D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ab/>
        <w:t>rehabilitace strážníků</w:t>
      </w:r>
      <w:r w:rsidRPr="00A1256D">
        <w:rPr>
          <w:rFonts w:ascii="Tahoma" w:hAnsi="Tahoma" w:cs="Tahoma"/>
          <w:sz w:val="18"/>
          <w:szCs w:val="18"/>
        </w:rPr>
        <w:tab/>
      </w:r>
      <w:r w:rsidRPr="00A1256D">
        <w:rPr>
          <w:rFonts w:ascii="Tahoma" w:hAnsi="Tahoma" w:cs="Tahoma"/>
          <w:sz w:val="18"/>
          <w:szCs w:val="18"/>
        </w:rPr>
        <w:tab/>
        <w:t>- 40 tis. Kč</w:t>
      </w:r>
    </w:p>
    <w:p w14:paraId="379D1A35" w14:textId="77777777" w:rsidR="00B56626" w:rsidRPr="00A1256D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ab/>
        <w:t>příspěvek odborové organizaci</w:t>
      </w:r>
      <w:r w:rsidRPr="00A1256D">
        <w:rPr>
          <w:rFonts w:ascii="Tahoma" w:hAnsi="Tahoma" w:cs="Tahoma"/>
          <w:sz w:val="18"/>
          <w:szCs w:val="18"/>
        </w:rPr>
        <w:tab/>
      </w:r>
      <w:r w:rsidRPr="00A1256D">
        <w:rPr>
          <w:rFonts w:ascii="Tahoma" w:hAnsi="Tahoma" w:cs="Tahoma"/>
          <w:sz w:val="18"/>
          <w:szCs w:val="18"/>
        </w:rPr>
        <w:tab/>
        <w:t>- 150 tis. Kč</w:t>
      </w:r>
    </w:p>
    <w:p w14:paraId="21033CA5" w14:textId="77777777" w:rsidR="00B56626" w:rsidRPr="00A1256D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ab/>
        <w:t>volejbalový turnaj/badmintonový turnaj</w:t>
      </w:r>
      <w:r w:rsidRPr="00A1256D">
        <w:rPr>
          <w:rFonts w:ascii="Tahoma" w:hAnsi="Tahoma" w:cs="Tahoma"/>
          <w:sz w:val="18"/>
          <w:szCs w:val="18"/>
        </w:rPr>
        <w:tab/>
      </w:r>
      <w:r w:rsidRPr="00A1256D">
        <w:rPr>
          <w:rFonts w:ascii="Tahoma" w:hAnsi="Tahoma" w:cs="Tahoma"/>
          <w:sz w:val="18"/>
          <w:szCs w:val="18"/>
        </w:rPr>
        <w:tab/>
        <w:t>- 13 tis. Kč</w:t>
      </w:r>
    </w:p>
    <w:p w14:paraId="143A542B" w14:textId="77777777" w:rsidR="00B56626" w:rsidRPr="00A1256D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ab/>
        <w:t>vánoční večírek</w:t>
      </w:r>
      <w:r w:rsidRPr="00A1256D">
        <w:rPr>
          <w:rFonts w:ascii="Tahoma" w:hAnsi="Tahoma" w:cs="Tahoma"/>
          <w:sz w:val="18"/>
          <w:szCs w:val="18"/>
        </w:rPr>
        <w:tab/>
      </w:r>
      <w:r w:rsidRPr="00A1256D">
        <w:rPr>
          <w:rFonts w:ascii="Tahoma" w:hAnsi="Tahoma" w:cs="Tahoma"/>
          <w:sz w:val="18"/>
          <w:szCs w:val="18"/>
        </w:rPr>
        <w:tab/>
        <w:t>- 259 tis. Kč</w:t>
      </w:r>
    </w:p>
    <w:p w14:paraId="1CBBC160" w14:textId="77777777" w:rsidR="00B56626" w:rsidRPr="00A1256D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ab/>
        <w:t>příspěvky zaměstnancům na penzijní připojištění</w:t>
      </w:r>
      <w:r w:rsidRPr="00A1256D">
        <w:rPr>
          <w:rFonts w:ascii="Tahoma" w:hAnsi="Tahoma" w:cs="Tahoma"/>
          <w:sz w:val="18"/>
          <w:szCs w:val="18"/>
        </w:rPr>
        <w:tab/>
      </w:r>
      <w:r w:rsidRPr="00A1256D">
        <w:rPr>
          <w:rFonts w:ascii="Tahoma" w:hAnsi="Tahoma" w:cs="Tahoma"/>
          <w:sz w:val="18"/>
          <w:szCs w:val="18"/>
        </w:rPr>
        <w:tab/>
        <w:t>- 3 748 tis. Kč</w:t>
      </w:r>
    </w:p>
    <w:p w14:paraId="69F64BDA" w14:textId="77777777" w:rsidR="00B56626" w:rsidRPr="00A1256D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ab/>
        <w:t>doprava - zájezdy</w:t>
      </w:r>
      <w:r w:rsidRPr="00A1256D">
        <w:rPr>
          <w:rFonts w:ascii="Tahoma" w:hAnsi="Tahoma" w:cs="Tahoma"/>
          <w:sz w:val="18"/>
          <w:szCs w:val="18"/>
        </w:rPr>
        <w:tab/>
      </w:r>
      <w:r w:rsidRPr="00A1256D">
        <w:rPr>
          <w:rFonts w:ascii="Tahoma" w:hAnsi="Tahoma" w:cs="Tahoma"/>
          <w:sz w:val="18"/>
          <w:szCs w:val="18"/>
        </w:rPr>
        <w:tab/>
        <w:t>- 482 tis. Kč</w:t>
      </w:r>
    </w:p>
    <w:p w14:paraId="28C8CB14" w14:textId="77777777" w:rsidR="00B56626" w:rsidRPr="00A1256D" w:rsidRDefault="00B56626" w:rsidP="00B56626">
      <w:pPr>
        <w:pStyle w:val="Bezmezer"/>
        <w:pBdr>
          <w:bottom w:val="single" w:sz="6" w:space="1" w:color="auto"/>
        </w:pBdr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ab/>
        <w:t>bankovní poplatky</w:t>
      </w:r>
      <w:r w:rsidRPr="00A1256D">
        <w:rPr>
          <w:rFonts w:ascii="Tahoma" w:hAnsi="Tahoma" w:cs="Tahoma"/>
          <w:sz w:val="18"/>
          <w:szCs w:val="18"/>
        </w:rPr>
        <w:tab/>
      </w:r>
      <w:r w:rsidRPr="00A1256D">
        <w:rPr>
          <w:rFonts w:ascii="Tahoma" w:hAnsi="Tahoma" w:cs="Tahoma"/>
          <w:sz w:val="18"/>
          <w:szCs w:val="18"/>
        </w:rPr>
        <w:tab/>
        <w:t>- 3 tis. Kč</w:t>
      </w:r>
    </w:p>
    <w:p w14:paraId="3A2392C9" w14:textId="77777777" w:rsidR="00B56626" w:rsidRPr="00A1256D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b/>
          <w:sz w:val="18"/>
          <w:szCs w:val="18"/>
        </w:rPr>
      </w:pPr>
      <w:r w:rsidRPr="00A1256D">
        <w:rPr>
          <w:rFonts w:ascii="Tahoma" w:hAnsi="Tahoma" w:cs="Tahoma"/>
          <w:b/>
          <w:sz w:val="18"/>
          <w:szCs w:val="18"/>
        </w:rPr>
        <w:t>Konečný zůstatek na účtu fondu k 31. 12. 2025</w:t>
      </w:r>
      <w:r w:rsidRPr="00A1256D">
        <w:rPr>
          <w:rFonts w:ascii="Tahoma" w:hAnsi="Tahoma" w:cs="Tahoma"/>
          <w:b/>
          <w:sz w:val="18"/>
          <w:szCs w:val="18"/>
        </w:rPr>
        <w:tab/>
      </w:r>
      <w:r w:rsidRPr="00A1256D">
        <w:rPr>
          <w:rFonts w:ascii="Tahoma" w:hAnsi="Tahoma" w:cs="Tahoma"/>
          <w:b/>
          <w:sz w:val="18"/>
          <w:szCs w:val="18"/>
        </w:rPr>
        <w:tab/>
        <w:t>5 753 tis. Kč</w:t>
      </w:r>
    </w:p>
    <w:p w14:paraId="01C2FEAB" w14:textId="77777777" w:rsidR="00B56626" w:rsidRPr="00FB391C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imes New Roman" w:hAnsi="Times New Roman"/>
          <w:b/>
          <w:sz w:val="20"/>
          <w:szCs w:val="20"/>
          <w:highlight w:val="yellow"/>
        </w:rPr>
      </w:pPr>
    </w:p>
    <w:p w14:paraId="30B08AD6" w14:textId="77777777" w:rsidR="00B56626" w:rsidRPr="00FB391C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  <w:highlight w:val="yellow"/>
        </w:rPr>
      </w:pPr>
      <w:r w:rsidRPr="00A1256D">
        <w:rPr>
          <w:rFonts w:ascii="Tahoma" w:hAnsi="Tahoma" w:cs="Tahoma"/>
          <w:sz w:val="18"/>
          <w:szCs w:val="18"/>
        </w:rPr>
        <w:t xml:space="preserve">Zůstatek půjček poskytnutých ze sociálního fondu k 31. 12. 2025 činil </w:t>
      </w:r>
      <w:r>
        <w:rPr>
          <w:rFonts w:ascii="Tahoma" w:hAnsi="Tahoma" w:cs="Tahoma"/>
          <w:sz w:val="18"/>
          <w:szCs w:val="18"/>
        </w:rPr>
        <w:t xml:space="preserve">275 </w:t>
      </w:r>
      <w:r w:rsidRPr="00A1256D">
        <w:rPr>
          <w:rFonts w:ascii="Tahoma" w:hAnsi="Tahoma" w:cs="Tahoma"/>
          <w:sz w:val="18"/>
          <w:szCs w:val="18"/>
        </w:rPr>
        <w:t xml:space="preserve">tis. Kč. </w:t>
      </w:r>
    </w:p>
    <w:p w14:paraId="7FCB0DBB" w14:textId="77777777" w:rsidR="00B56626" w:rsidRPr="00FB391C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imes New Roman" w:hAnsi="Times New Roman"/>
          <w:sz w:val="20"/>
          <w:szCs w:val="20"/>
          <w:highlight w:val="yellow"/>
        </w:rPr>
      </w:pPr>
    </w:p>
    <w:p w14:paraId="2BDAB58C" w14:textId="77777777" w:rsidR="00B56626" w:rsidRPr="00FB391C" w:rsidRDefault="00B56626" w:rsidP="00B56626">
      <w:pPr>
        <w:tabs>
          <w:tab w:val="right" w:pos="1701"/>
          <w:tab w:val="right" w:pos="2977"/>
          <w:tab w:val="left" w:pos="3261"/>
          <w:tab w:val="left" w:pos="3686"/>
        </w:tabs>
        <w:spacing w:after="0" w:line="20" w:lineRule="atLeast"/>
        <w:rPr>
          <w:rFonts w:ascii="Times New Roman" w:hAnsi="Times New Roman"/>
          <w:b/>
          <w:sz w:val="20"/>
          <w:szCs w:val="20"/>
          <w:highlight w:val="yellow"/>
        </w:rPr>
      </w:pPr>
    </w:p>
    <w:p w14:paraId="00738405" w14:textId="77777777" w:rsidR="00B56626" w:rsidRPr="00A1256D" w:rsidRDefault="00B56626" w:rsidP="00B56626">
      <w:pPr>
        <w:pStyle w:val="Bezmezer"/>
        <w:numPr>
          <w:ilvl w:val="0"/>
          <w:numId w:val="219"/>
        </w:numPr>
        <w:tabs>
          <w:tab w:val="left" w:pos="1701"/>
          <w:tab w:val="left" w:pos="7797"/>
          <w:tab w:val="right" w:pos="9072"/>
        </w:tabs>
        <w:rPr>
          <w:rFonts w:ascii="Tahoma" w:hAnsi="Tahoma" w:cs="Tahoma"/>
          <w:b/>
          <w:sz w:val="18"/>
          <w:szCs w:val="18"/>
        </w:rPr>
      </w:pPr>
      <w:r w:rsidRPr="00A1256D">
        <w:rPr>
          <w:rFonts w:ascii="Tahoma" w:hAnsi="Tahoma" w:cs="Tahoma"/>
          <w:b/>
          <w:sz w:val="18"/>
          <w:szCs w:val="18"/>
          <w:u w:val="single"/>
        </w:rPr>
        <w:t>Fond pomoci občanům dotčeným živelními pohromami</w:t>
      </w:r>
    </w:p>
    <w:p w14:paraId="6A9C6438" w14:textId="77777777" w:rsidR="00B56626" w:rsidRPr="00FB391C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ind w:left="360"/>
        <w:rPr>
          <w:rFonts w:ascii="Times New Roman" w:hAnsi="Times New Roman"/>
          <w:b/>
          <w:sz w:val="20"/>
          <w:szCs w:val="20"/>
          <w:highlight w:val="yellow"/>
        </w:rPr>
      </w:pPr>
    </w:p>
    <w:p w14:paraId="0CBD9F3A" w14:textId="77777777" w:rsidR="00B56626" w:rsidRPr="00A1256D" w:rsidRDefault="00B56626" w:rsidP="00B56626">
      <w:pPr>
        <w:pStyle w:val="Bezmezer"/>
        <w:pBdr>
          <w:bottom w:val="single" w:sz="6" w:space="1" w:color="auto"/>
        </w:pBdr>
        <w:tabs>
          <w:tab w:val="left" w:pos="1701"/>
          <w:tab w:val="left" w:pos="7797"/>
          <w:tab w:val="right" w:pos="9072"/>
        </w:tabs>
        <w:rPr>
          <w:rFonts w:ascii="Tahoma" w:hAnsi="Tahoma" w:cs="Tahoma"/>
          <w:b/>
          <w:sz w:val="18"/>
          <w:szCs w:val="18"/>
        </w:rPr>
      </w:pPr>
      <w:r w:rsidRPr="00A1256D">
        <w:rPr>
          <w:rFonts w:ascii="Tahoma" w:hAnsi="Tahoma" w:cs="Tahoma"/>
          <w:b/>
          <w:sz w:val="18"/>
          <w:szCs w:val="18"/>
        </w:rPr>
        <w:t>Stav finančních prostředků na účtu fondu k 1. 1. 2025</w:t>
      </w:r>
      <w:r w:rsidRPr="00A1256D">
        <w:rPr>
          <w:rFonts w:ascii="Tahoma" w:hAnsi="Tahoma" w:cs="Tahoma"/>
          <w:b/>
          <w:sz w:val="18"/>
          <w:szCs w:val="18"/>
        </w:rPr>
        <w:tab/>
      </w:r>
      <w:r w:rsidRPr="00A1256D">
        <w:rPr>
          <w:rFonts w:ascii="Tahoma" w:hAnsi="Tahoma" w:cs="Tahoma"/>
          <w:b/>
          <w:sz w:val="18"/>
          <w:szCs w:val="18"/>
        </w:rPr>
        <w:tab/>
        <w:t>2 012 tis. Kč</w:t>
      </w:r>
    </w:p>
    <w:p w14:paraId="61921BB5" w14:textId="77777777" w:rsidR="00B56626" w:rsidRPr="00A1256D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b/>
          <w:sz w:val="18"/>
          <w:szCs w:val="18"/>
        </w:rPr>
      </w:pPr>
      <w:r w:rsidRPr="00A1256D">
        <w:rPr>
          <w:rFonts w:ascii="Tahoma" w:hAnsi="Tahoma" w:cs="Tahoma"/>
          <w:b/>
          <w:sz w:val="18"/>
          <w:szCs w:val="18"/>
        </w:rPr>
        <w:t>Konečný zůstatek na účtu fondu k 31. 12. 2025</w:t>
      </w:r>
      <w:r w:rsidRPr="00A1256D">
        <w:rPr>
          <w:rFonts w:ascii="Tahoma" w:hAnsi="Tahoma" w:cs="Tahoma"/>
          <w:b/>
          <w:sz w:val="18"/>
          <w:szCs w:val="18"/>
        </w:rPr>
        <w:tab/>
      </w:r>
      <w:r w:rsidRPr="00A1256D">
        <w:rPr>
          <w:rFonts w:ascii="Tahoma" w:hAnsi="Tahoma" w:cs="Tahoma"/>
          <w:b/>
          <w:sz w:val="18"/>
          <w:szCs w:val="18"/>
        </w:rPr>
        <w:tab/>
        <w:t>2 011 tis. Kč</w:t>
      </w:r>
    </w:p>
    <w:p w14:paraId="3D3DCBF7" w14:textId="77777777" w:rsidR="00B56626" w:rsidRPr="00FB391C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imes New Roman" w:hAnsi="Times New Roman"/>
          <w:b/>
          <w:sz w:val="20"/>
          <w:szCs w:val="20"/>
          <w:highlight w:val="yellow"/>
        </w:rPr>
      </w:pPr>
    </w:p>
    <w:p w14:paraId="06C69B13" w14:textId="77777777" w:rsidR="00B56626" w:rsidRPr="00FB391C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  <w:highlight w:val="yellow"/>
        </w:rPr>
      </w:pPr>
      <w:r w:rsidRPr="00A1256D">
        <w:rPr>
          <w:rFonts w:ascii="Tahoma" w:hAnsi="Tahoma" w:cs="Tahoma"/>
          <w:sz w:val="18"/>
          <w:szCs w:val="18"/>
        </w:rPr>
        <w:t xml:space="preserve">Z účtu fondu pomoci občanům dotčeným živelními pohromami nebylo v roce 2025 čerpáno, příjmy z úroků z účtu činily 0,20 tis. Kč, bankovní poplatky činily 1,20 tis. Kč. </w:t>
      </w:r>
    </w:p>
    <w:p w14:paraId="0C37E14D" w14:textId="77777777" w:rsidR="00B56626" w:rsidRPr="00FB391C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  <w:highlight w:val="yellow"/>
        </w:rPr>
      </w:pPr>
    </w:p>
    <w:p w14:paraId="56CAFFB1" w14:textId="77777777" w:rsidR="00B56626" w:rsidRPr="00FB391C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  <w:highlight w:val="yellow"/>
        </w:rPr>
      </w:pPr>
    </w:p>
    <w:p w14:paraId="44C01665" w14:textId="77777777" w:rsidR="00B56626" w:rsidRPr="00A1256D" w:rsidRDefault="00B56626" w:rsidP="00B56626">
      <w:pPr>
        <w:pStyle w:val="Bezmezer"/>
        <w:numPr>
          <w:ilvl w:val="0"/>
          <w:numId w:val="219"/>
        </w:numPr>
        <w:tabs>
          <w:tab w:val="left" w:pos="1701"/>
          <w:tab w:val="left" w:pos="7797"/>
          <w:tab w:val="right" w:pos="9072"/>
        </w:tabs>
        <w:rPr>
          <w:rFonts w:ascii="Tahoma" w:hAnsi="Tahoma" w:cs="Tahoma"/>
          <w:b/>
          <w:sz w:val="18"/>
          <w:szCs w:val="18"/>
        </w:rPr>
      </w:pPr>
      <w:r w:rsidRPr="00A1256D">
        <w:rPr>
          <w:rFonts w:ascii="Tahoma" w:hAnsi="Tahoma" w:cs="Tahoma"/>
          <w:b/>
          <w:sz w:val="18"/>
          <w:szCs w:val="18"/>
          <w:u w:val="single"/>
        </w:rPr>
        <w:t>Fond obnovy vodovodů a kanalizací v majetku města Frýdku-Místku</w:t>
      </w:r>
    </w:p>
    <w:p w14:paraId="18280C84" w14:textId="77777777" w:rsidR="00B56626" w:rsidRPr="00FB391C" w:rsidRDefault="00B56626" w:rsidP="00B56626">
      <w:pPr>
        <w:pStyle w:val="Bezmezer"/>
        <w:tabs>
          <w:tab w:val="left" w:pos="1701"/>
          <w:tab w:val="left" w:pos="7797"/>
          <w:tab w:val="right" w:pos="9072"/>
        </w:tabs>
        <w:rPr>
          <w:rFonts w:ascii="Times New Roman" w:hAnsi="Times New Roman"/>
          <w:b/>
          <w:sz w:val="20"/>
          <w:szCs w:val="20"/>
          <w:highlight w:val="yellow"/>
        </w:rPr>
      </w:pPr>
    </w:p>
    <w:p w14:paraId="5374E60A" w14:textId="77777777" w:rsidR="00B56626" w:rsidRPr="00A1256D" w:rsidRDefault="00B56626" w:rsidP="00B56626">
      <w:pPr>
        <w:pStyle w:val="Bezmezer"/>
        <w:pBdr>
          <w:bottom w:val="single" w:sz="6" w:space="1" w:color="auto"/>
        </w:pBdr>
        <w:tabs>
          <w:tab w:val="left" w:pos="1701"/>
          <w:tab w:val="left" w:pos="7797"/>
          <w:tab w:val="right" w:pos="9072"/>
        </w:tabs>
        <w:rPr>
          <w:rFonts w:ascii="Tahoma" w:hAnsi="Tahoma" w:cs="Tahoma"/>
          <w:b/>
          <w:sz w:val="18"/>
          <w:szCs w:val="18"/>
        </w:rPr>
      </w:pPr>
      <w:r w:rsidRPr="00A1256D">
        <w:rPr>
          <w:rFonts w:ascii="Tahoma" w:hAnsi="Tahoma" w:cs="Tahoma"/>
          <w:b/>
          <w:sz w:val="18"/>
          <w:szCs w:val="18"/>
        </w:rPr>
        <w:t>Stav finančních prostředků na účtu fondu k 1. 1. 2025</w:t>
      </w:r>
      <w:r w:rsidRPr="00A1256D">
        <w:rPr>
          <w:rFonts w:ascii="Tahoma" w:hAnsi="Tahoma" w:cs="Tahoma"/>
          <w:b/>
          <w:sz w:val="18"/>
          <w:szCs w:val="18"/>
        </w:rPr>
        <w:tab/>
      </w:r>
      <w:r w:rsidRPr="00A1256D">
        <w:rPr>
          <w:rFonts w:ascii="Tahoma" w:hAnsi="Tahoma" w:cs="Tahoma"/>
          <w:b/>
          <w:sz w:val="18"/>
          <w:szCs w:val="18"/>
        </w:rPr>
        <w:tab/>
        <w:t>31 077 tis. Kč</w:t>
      </w:r>
    </w:p>
    <w:p w14:paraId="46A9EF6A" w14:textId="77777777" w:rsidR="00B56626" w:rsidRPr="00A1256D" w:rsidRDefault="00B56626" w:rsidP="00B56626">
      <w:pPr>
        <w:pStyle w:val="Bezmezer"/>
        <w:pBdr>
          <w:bottom w:val="single" w:sz="6" w:space="1" w:color="auto"/>
        </w:pBdr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>+ příjmy</w:t>
      </w:r>
      <w:r w:rsidRPr="00A1256D">
        <w:rPr>
          <w:rFonts w:ascii="Tahoma" w:hAnsi="Tahoma" w:cs="Tahoma"/>
          <w:sz w:val="18"/>
          <w:szCs w:val="18"/>
        </w:rPr>
        <w:tab/>
        <w:t>příděl do fondu za rok 2025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A1256D">
        <w:rPr>
          <w:rFonts w:ascii="Tahoma" w:hAnsi="Tahoma" w:cs="Tahoma"/>
          <w:sz w:val="18"/>
          <w:szCs w:val="18"/>
        </w:rPr>
        <w:t>5 451 tis. Kč</w:t>
      </w:r>
    </w:p>
    <w:p w14:paraId="005290ED" w14:textId="77777777" w:rsidR="00B56626" w:rsidRPr="00A1256D" w:rsidRDefault="00B56626" w:rsidP="00B56626">
      <w:pPr>
        <w:pStyle w:val="Bezmezer"/>
        <w:pBdr>
          <w:bottom w:val="single" w:sz="6" w:space="1" w:color="auto"/>
        </w:pBdr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A1256D">
        <w:rPr>
          <w:rFonts w:ascii="Tahoma" w:hAnsi="Tahoma" w:cs="Tahoma"/>
          <w:sz w:val="18"/>
          <w:szCs w:val="18"/>
        </w:rPr>
        <w:tab/>
        <w:t>z toho:</w:t>
      </w:r>
    </w:p>
    <w:p w14:paraId="7A8E7849" w14:textId="77777777" w:rsidR="00B56626" w:rsidRPr="004B3E33" w:rsidRDefault="00B56626" w:rsidP="00B56626">
      <w:pPr>
        <w:pStyle w:val="Bezmezer"/>
        <w:pBdr>
          <w:bottom w:val="single" w:sz="6" w:space="1" w:color="auto"/>
        </w:pBdr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4B3E33">
        <w:rPr>
          <w:rFonts w:ascii="Tahoma" w:hAnsi="Tahoma" w:cs="Tahoma"/>
          <w:sz w:val="18"/>
          <w:szCs w:val="18"/>
        </w:rPr>
        <w:tab/>
        <w:t>- pachtovné</w:t>
      </w:r>
      <w:r w:rsidRPr="004B3E33">
        <w:rPr>
          <w:rFonts w:ascii="Tahoma" w:hAnsi="Tahoma" w:cs="Tahoma"/>
          <w:sz w:val="18"/>
          <w:szCs w:val="18"/>
        </w:rPr>
        <w:tab/>
      </w:r>
      <w:r w:rsidRPr="004B3E33">
        <w:rPr>
          <w:rFonts w:ascii="Tahoma" w:hAnsi="Tahoma" w:cs="Tahoma"/>
          <w:sz w:val="18"/>
          <w:szCs w:val="18"/>
        </w:rPr>
        <w:tab/>
        <w:t>1 555 tis. Kč</w:t>
      </w:r>
    </w:p>
    <w:p w14:paraId="46A97E75" w14:textId="77777777" w:rsidR="00B56626" w:rsidRPr="004B3E33" w:rsidRDefault="00B56626" w:rsidP="00B56626">
      <w:pPr>
        <w:pStyle w:val="Bezmezer"/>
        <w:pBdr>
          <w:bottom w:val="single" w:sz="6" w:space="1" w:color="auto"/>
        </w:pBdr>
        <w:tabs>
          <w:tab w:val="left" w:pos="1701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4B3E33">
        <w:rPr>
          <w:rFonts w:ascii="Tahoma" w:hAnsi="Tahoma" w:cs="Tahoma"/>
          <w:sz w:val="18"/>
          <w:szCs w:val="18"/>
        </w:rPr>
        <w:tab/>
        <w:t>- příděl z vlastních prostředků</w:t>
      </w:r>
      <w:r w:rsidRPr="004B3E33">
        <w:rPr>
          <w:rFonts w:ascii="Tahoma" w:hAnsi="Tahoma" w:cs="Tahoma"/>
          <w:sz w:val="18"/>
          <w:szCs w:val="18"/>
        </w:rPr>
        <w:tab/>
      </w:r>
      <w:r w:rsidRPr="004B3E33">
        <w:rPr>
          <w:rFonts w:ascii="Tahoma" w:hAnsi="Tahoma" w:cs="Tahoma"/>
          <w:sz w:val="18"/>
          <w:szCs w:val="18"/>
        </w:rPr>
        <w:tab/>
        <w:t>3 896 tis. Kč</w:t>
      </w:r>
    </w:p>
    <w:p w14:paraId="6F6532FB" w14:textId="77777777" w:rsidR="00B56626" w:rsidRDefault="00B56626" w:rsidP="00B56626">
      <w:pPr>
        <w:pStyle w:val="Bezmezer"/>
        <w:tabs>
          <w:tab w:val="left" w:pos="709"/>
          <w:tab w:val="left" w:pos="1418"/>
          <w:tab w:val="right" w:pos="5529"/>
          <w:tab w:val="right" w:pos="6804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 w:rsidRPr="004B3E33">
        <w:rPr>
          <w:rFonts w:ascii="Tahoma" w:hAnsi="Tahoma" w:cs="Tahoma"/>
          <w:b/>
          <w:sz w:val="18"/>
          <w:szCs w:val="18"/>
        </w:rPr>
        <w:t>Konečný zůstatek na účtu fondu k 31. 12. 2025</w:t>
      </w:r>
      <w:r w:rsidRPr="004B3E33">
        <w:rPr>
          <w:rFonts w:ascii="Tahoma" w:hAnsi="Tahoma" w:cs="Tahoma"/>
          <w:b/>
          <w:sz w:val="18"/>
          <w:szCs w:val="18"/>
        </w:rPr>
        <w:tab/>
      </w:r>
      <w:r w:rsidRPr="004B3E33">
        <w:rPr>
          <w:rFonts w:ascii="Tahoma" w:hAnsi="Tahoma" w:cs="Tahoma"/>
          <w:b/>
          <w:sz w:val="18"/>
          <w:szCs w:val="18"/>
        </w:rPr>
        <w:tab/>
      </w:r>
      <w:r w:rsidRPr="004B3E33">
        <w:rPr>
          <w:rFonts w:ascii="Tahoma" w:hAnsi="Tahoma" w:cs="Tahoma"/>
          <w:b/>
          <w:sz w:val="18"/>
          <w:szCs w:val="18"/>
        </w:rPr>
        <w:tab/>
        <w:t>36 528 tis. Kč</w:t>
      </w:r>
      <w:r>
        <w:rPr>
          <w:rFonts w:ascii="Tahoma" w:hAnsi="Tahoma" w:cs="Tahoma"/>
          <w:b/>
          <w:sz w:val="18"/>
          <w:szCs w:val="18"/>
        </w:rPr>
        <w:tab/>
      </w:r>
    </w:p>
    <w:p w14:paraId="1861B747" w14:textId="77777777" w:rsidR="00B56626" w:rsidRPr="00E47F9D" w:rsidRDefault="00B56626" w:rsidP="00B56626">
      <w:pPr>
        <w:pStyle w:val="Bezmezer"/>
        <w:tabs>
          <w:tab w:val="left" w:pos="709"/>
          <w:tab w:val="left" w:pos="1418"/>
          <w:tab w:val="right" w:pos="5529"/>
          <w:tab w:val="right" w:pos="6804"/>
          <w:tab w:val="right" w:pos="9072"/>
        </w:tabs>
        <w:rPr>
          <w:rFonts w:ascii="Tahoma" w:hAnsi="Tahoma" w:cs="Tahoma"/>
          <w:sz w:val="18"/>
          <w:szCs w:val="18"/>
        </w:rPr>
      </w:pPr>
    </w:p>
    <w:p w14:paraId="77C0EE70" w14:textId="77777777" w:rsidR="00B56626" w:rsidRPr="00E47F9D" w:rsidRDefault="00B56626" w:rsidP="00B56626">
      <w:pPr>
        <w:pStyle w:val="Bezmezer"/>
        <w:tabs>
          <w:tab w:val="left" w:pos="709"/>
          <w:tab w:val="left" w:pos="1418"/>
          <w:tab w:val="right" w:pos="5529"/>
          <w:tab w:val="right" w:pos="6804"/>
          <w:tab w:val="right" w:pos="9072"/>
        </w:tabs>
        <w:rPr>
          <w:rFonts w:ascii="Tahoma" w:hAnsi="Tahoma" w:cs="Tahoma"/>
          <w:sz w:val="18"/>
          <w:szCs w:val="18"/>
        </w:rPr>
      </w:pPr>
    </w:p>
    <w:p w14:paraId="007204B0" w14:textId="66E1C2CF" w:rsidR="00791445" w:rsidRPr="00E47F9D" w:rsidRDefault="009F4BE4" w:rsidP="009F4BE4">
      <w:pPr>
        <w:pStyle w:val="Bezmezer"/>
        <w:tabs>
          <w:tab w:val="left" w:pos="709"/>
          <w:tab w:val="left" w:pos="1418"/>
          <w:tab w:val="right" w:pos="5529"/>
          <w:tab w:val="right" w:pos="6804"/>
          <w:tab w:val="left" w:pos="7797"/>
          <w:tab w:val="right" w:pos="9072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ab/>
      </w:r>
    </w:p>
    <w:sectPr w:rsidR="00791445" w:rsidRPr="00E47F9D" w:rsidSect="00A65AD2">
      <w:footerReference w:type="default" r:id="rId8"/>
      <w:pgSz w:w="11906" w:h="16838"/>
      <w:pgMar w:top="1417" w:right="1417" w:bottom="1417" w:left="1417" w:header="708" w:footer="227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BD32A" w14:textId="77777777" w:rsidR="00AB403C" w:rsidRDefault="00AB403C" w:rsidP="002B2444">
      <w:pPr>
        <w:spacing w:after="0" w:line="240" w:lineRule="auto"/>
      </w:pPr>
      <w:r>
        <w:separator/>
      </w:r>
    </w:p>
  </w:endnote>
  <w:endnote w:type="continuationSeparator" w:id="0">
    <w:p w14:paraId="494A118B" w14:textId="77777777" w:rsidR="00AB403C" w:rsidRDefault="00AB403C" w:rsidP="002B2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1559216"/>
      <w:docPartObj>
        <w:docPartGallery w:val="Page Numbers (Bottom of Page)"/>
        <w:docPartUnique/>
      </w:docPartObj>
    </w:sdtPr>
    <w:sdtContent>
      <w:p w14:paraId="19049A34" w14:textId="6990707D" w:rsidR="00A65AD2" w:rsidRDefault="00A65AD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0A311A" w14:textId="77777777" w:rsidR="00FA2DF7" w:rsidRDefault="00FA2DF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52DE7" w14:textId="77777777" w:rsidR="00AB403C" w:rsidRDefault="00AB403C" w:rsidP="002B2444">
      <w:pPr>
        <w:spacing w:after="0" w:line="240" w:lineRule="auto"/>
      </w:pPr>
      <w:r>
        <w:separator/>
      </w:r>
    </w:p>
  </w:footnote>
  <w:footnote w:type="continuationSeparator" w:id="0">
    <w:p w14:paraId="66C5BA8E" w14:textId="77777777" w:rsidR="00AB403C" w:rsidRDefault="00AB403C" w:rsidP="002B2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C8A02B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36B78"/>
    <w:multiLevelType w:val="hybridMultilevel"/>
    <w:tmpl w:val="5B949E64"/>
    <w:lvl w:ilvl="0" w:tplc="4AA655B8">
      <w:numFmt w:val="bullet"/>
      <w:suff w:val="space"/>
      <w:lvlText w:val="-"/>
      <w:lvlJc w:val="left"/>
      <w:pPr>
        <w:ind w:left="6031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80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52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24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096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68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409" w:hanging="360"/>
      </w:pPr>
      <w:rPr>
        <w:rFonts w:ascii="Wingdings" w:hAnsi="Wingdings" w:hint="default"/>
      </w:rPr>
    </w:lvl>
  </w:abstractNum>
  <w:abstractNum w:abstractNumId="2" w15:restartNumberingAfterBreak="0">
    <w:nsid w:val="00240061"/>
    <w:multiLevelType w:val="hybridMultilevel"/>
    <w:tmpl w:val="91308532"/>
    <w:lvl w:ilvl="0" w:tplc="D7EE555E">
      <w:start w:val="1"/>
      <w:numFmt w:val="bullet"/>
      <w:suff w:val="space"/>
      <w:lvlText w:val=""/>
      <w:lvlJc w:val="left"/>
      <w:pPr>
        <w:ind w:left="1070" w:hanging="360"/>
      </w:pPr>
      <w:rPr>
        <w:rFonts w:ascii="Symbol" w:hAnsi="Symbol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005A361D"/>
    <w:multiLevelType w:val="hybridMultilevel"/>
    <w:tmpl w:val="BB983920"/>
    <w:lvl w:ilvl="0" w:tplc="33FA6006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4" w15:restartNumberingAfterBreak="0">
    <w:nsid w:val="008A6080"/>
    <w:multiLevelType w:val="hybridMultilevel"/>
    <w:tmpl w:val="FCD88AD4"/>
    <w:lvl w:ilvl="0" w:tplc="890E6E5A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10F5BE8"/>
    <w:multiLevelType w:val="hybridMultilevel"/>
    <w:tmpl w:val="03563382"/>
    <w:lvl w:ilvl="0" w:tplc="8A66FA06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693F72"/>
    <w:multiLevelType w:val="hybridMultilevel"/>
    <w:tmpl w:val="0FB01B1C"/>
    <w:lvl w:ilvl="0" w:tplc="4B149620">
      <w:start w:val="1"/>
      <w:numFmt w:val="bullet"/>
      <w:suff w:val="space"/>
      <w:lvlText w:val=""/>
      <w:lvlJc w:val="left"/>
      <w:pPr>
        <w:ind w:left="568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1A42BF8"/>
    <w:multiLevelType w:val="hybridMultilevel"/>
    <w:tmpl w:val="736EBB78"/>
    <w:lvl w:ilvl="0" w:tplc="B4501186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2C617BF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3C012CB"/>
    <w:multiLevelType w:val="hybridMultilevel"/>
    <w:tmpl w:val="0D444378"/>
    <w:lvl w:ilvl="0" w:tplc="1B38B876">
      <w:start w:val="1"/>
      <w:numFmt w:val="bullet"/>
      <w:suff w:val="space"/>
      <w:lvlText w:val=""/>
      <w:lvlJc w:val="left"/>
      <w:pPr>
        <w:ind w:left="12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04526F42"/>
    <w:multiLevelType w:val="hybridMultilevel"/>
    <w:tmpl w:val="60785EF6"/>
    <w:lvl w:ilvl="0" w:tplc="7DF8FB54">
      <w:start w:val="1"/>
      <w:numFmt w:val="bullet"/>
      <w:suff w:val="space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455530E"/>
    <w:multiLevelType w:val="hybridMultilevel"/>
    <w:tmpl w:val="D662F416"/>
    <w:lvl w:ilvl="0" w:tplc="3118C090">
      <w:numFmt w:val="bullet"/>
      <w:suff w:val="space"/>
      <w:lvlText w:val="-"/>
      <w:lvlJc w:val="left"/>
      <w:pPr>
        <w:ind w:left="1069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12" w15:restartNumberingAfterBreak="0">
    <w:nsid w:val="04CB19C1"/>
    <w:multiLevelType w:val="hybridMultilevel"/>
    <w:tmpl w:val="C56AF13E"/>
    <w:lvl w:ilvl="0" w:tplc="695C71B0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52C1EAB"/>
    <w:multiLevelType w:val="hybridMultilevel"/>
    <w:tmpl w:val="074AE926"/>
    <w:lvl w:ilvl="0" w:tplc="F73EBEBA">
      <w:start w:val="1"/>
      <w:numFmt w:val="bullet"/>
      <w:suff w:val="space"/>
      <w:lvlText w:val=""/>
      <w:lvlJc w:val="left"/>
      <w:pPr>
        <w:ind w:left="3763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472F2E"/>
    <w:multiLevelType w:val="hybridMultilevel"/>
    <w:tmpl w:val="BAF4A1DC"/>
    <w:lvl w:ilvl="0" w:tplc="FB8E09B4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8C7D32"/>
    <w:multiLevelType w:val="hybridMultilevel"/>
    <w:tmpl w:val="D33A04BE"/>
    <w:lvl w:ilvl="0" w:tplc="302C6F10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6452B0F"/>
    <w:multiLevelType w:val="hybridMultilevel"/>
    <w:tmpl w:val="47ECBD46"/>
    <w:lvl w:ilvl="0" w:tplc="E0CEF5E0">
      <w:start w:val="1"/>
      <w:numFmt w:val="bullet"/>
      <w:suff w:val="space"/>
      <w:lvlText w:val=""/>
      <w:lvlJc w:val="left"/>
      <w:pPr>
        <w:ind w:left="1069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06B33475"/>
    <w:multiLevelType w:val="hybridMultilevel"/>
    <w:tmpl w:val="34A02506"/>
    <w:lvl w:ilvl="0" w:tplc="09EE6ECE">
      <w:numFmt w:val="bullet"/>
      <w:suff w:val="space"/>
      <w:lvlText w:val="-"/>
      <w:lvlJc w:val="left"/>
      <w:pPr>
        <w:ind w:left="1005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0769702C"/>
    <w:multiLevelType w:val="hybridMultilevel"/>
    <w:tmpl w:val="BFF6E698"/>
    <w:lvl w:ilvl="0" w:tplc="E2C42EB8">
      <w:start w:val="1"/>
      <w:numFmt w:val="bullet"/>
      <w:lvlText w:val=""/>
      <w:lvlJc w:val="left"/>
      <w:pPr>
        <w:ind w:left="1364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07730576"/>
    <w:multiLevelType w:val="hybridMultilevel"/>
    <w:tmpl w:val="C9C077CE"/>
    <w:lvl w:ilvl="0" w:tplc="5A0AC2FC">
      <w:start w:val="1"/>
      <w:numFmt w:val="bullet"/>
      <w:suff w:val="space"/>
      <w:lvlText w:val=""/>
      <w:lvlJc w:val="left"/>
      <w:pPr>
        <w:ind w:left="786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07FE5E30"/>
    <w:multiLevelType w:val="hybridMultilevel"/>
    <w:tmpl w:val="2BA0061A"/>
    <w:lvl w:ilvl="0" w:tplc="8C1EF87E">
      <w:start w:val="1"/>
      <w:numFmt w:val="bullet"/>
      <w:lvlText w:val=""/>
      <w:lvlJc w:val="left"/>
      <w:pPr>
        <w:ind w:left="1364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09500510"/>
    <w:multiLevelType w:val="hybridMultilevel"/>
    <w:tmpl w:val="0A28EE76"/>
    <w:lvl w:ilvl="0" w:tplc="A33EF702">
      <w:start w:val="1"/>
      <w:numFmt w:val="bullet"/>
      <w:suff w:val="space"/>
      <w:lvlText w:val=""/>
      <w:lvlJc w:val="left"/>
      <w:pPr>
        <w:ind w:left="8724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0A7E35B2"/>
    <w:multiLevelType w:val="hybridMultilevel"/>
    <w:tmpl w:val="CDB2ABF2"/>
    <w:lvl w:ilvl="0" w:tplc="710E95A2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AB03A4F"/>
    <w:multiLevelType w:val="hybridMultilevel"/>
    <w:tmpl w:val="0CA4324A"/>
    <w:lvl w:ilvl="0" w:tplc="9DF653B8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0AB569F6"/>
    <w:multiLevelType w:val="hybridMultilevel"/>
    <w:tmpl w:val="65E0CCD0"/>
    <w:lvl w:ilvl="0" w:tplc="712AB796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C5E2A49"/>
    <w:multiLevelType w:val="hybridMultilevel"/>
    <w:tmpl w:val="DCF09BA6"/>
    <w:lvl w:ilvl="0" w:tplc="9B4895B0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0CC05ABC"/>
    <w:multiLevelType w:val="hybridMultilevel"/>
    <w:tmpl w:val="5C48A414"/>
    <w:lvl w:ilvl="0" w:tplc="D4683B1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CC33CC7"/>
    <w:multiLevelType w:val="hybridMultilevel"/>
    <w:tmpl w:val="2814D862"/>
    <w:lvl w:ilvl="0" w:tplc="63703038">
      <w:start w:val="1"/>
      <w:numFmt w:val="bullet"/>
      <w:suff w:val="space"/>
      <w:lvlText w:val=""/>
      <w:lvlJc w:val="left"/>
      <w:pPr>
        <w:ind w:left="5954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28" w15:restartNumberingAfterBreak="0">
    <w:nsid w:val="0CE27636"/>
    <w:multiLevelType w:val="hybridMultilevel"/>
    <w:tmpl w:val="7FC4FEE6"/>
    <w:lvl w:ilvl="0" w:tplc="C4265F3C">
      <w:start w:val="1"/>
      <w:numFmt w:val="bullet"/>
      <w:suff w:val="space"/>
      <w:lvlText w:val="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9" w15:restartNumberingAfterBreak="0">
    <w:nsid w:val="0D9530A0"/>
    <w:multiLevelType w:val="hybridMultilevel"/>
    <w:tmpl w:val="CE203A0A"/>
    <w:lvl w:ilvl="0" w:tplc="39ACE16E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0E0463AF"/>
    <w:multiLevelType w:val="hybridMultilevel"/>
    <w:tmpl w:val="1D5EFE2E"/>
    <w:lvl w:ilvl="0" w:tplc="6BF628DE">
      <w:numFmt w:val="bullet"/>
      <w:suff w:val="space"/>
      <w:lvlText w:val="-"/>
      <w:lvlJc w:val="left"/>
      <w:pPr>
        <w:ind w:left="502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31" w15:restartNumberingAfterBreak="0">
    <w:nsid w:val="0E5B72A5"/>
    <w:multiLevelType w:val="hybridMultilevel"/>
    <w:tmpl w:val="A4223860"/>
    <w:lvl w:ilvl="0" w:tplc="05665C42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32" w15:restartNumberingAfterBreak="0">
    <w:nsid w:val="0F002C22"/>
    <w:multiLevelType w:val="hybridMultilevel"/>
    <w:tmpl w:val="4C4EB99A"/>
    <w:lvl w:ilvl="0" w:tplc="393C4042">
      <w:numFmt w:val="bullet"/>
      <w:suff w:val="space"/>
      <w:lvlText w:val="-"/>
      <w:lvlJc w:val="left"/>
      <w:pPr>
        <w:ind w:left="1005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3" w15:restartNumberingAfterBreak="0">
    <w:nsid w:val="10577C79"/>
    <w:multiLevelType w:val="hybridMultilevel"/>
    <w:tmpl w:val="8916B0A4"/>
    <w:lvl w:ilvl="0" w:tplc="3FAC1846">
      <w:numFmt w:val="bullet"/>
      <w:suff w:val="space"/>
      <w:lvlText w:val="-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10D905B1"/>
    <w:multiLevelType w:val="hybridMultilevel"/>
    <w:tmpl w:val="593AA054"/>
    <w:lvl w:ilvl="0" w:tplc="26E8E406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1122019F"/>
    <w:multiLevelType w:val="hybridMultilevel"/>
    <w:tmpl w:val="6462A29E"/>
    <w:lvl w:ilvl="0" w:tplc="0B5E78E6">
      <w:start w:val="1"/>
      <w:numFmt w:val="bullet"/>
      <w:lvlText w:val=""/>
      <w:lvlJc w:val="left"/>
      <w:pPr>
        <w:ind w:left="1364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6" w15:restartNumberingAfterBreak="0">
    <w:nsid w:val="11A47E1D"/>
    <w:multiLevelType w:val="hybridMultilevel"/>
    <w:tmpl w:val="0A1E61F2"/>
    <w:lvl w:ilvl="0" w:tplc="2AC4FFFC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1B4642B"/>
    <w:multiLevelType w:val="hybridMultilevel"/>
    <w:tmpl w:val="AF362392"/>
    <w:lvl w:ilvl="0" w:tplc="FC3C3D3E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38" w15:restartNumberingAfterBreak="0">
    <w:nsid w:val="11DC4E2C"/>
    <w:multiLevelType w:val="hybridMultilevel"/>
    <w:tmpl w:val="5DDA1076"/>
    <w:lvl w:ilvl="0" w:tplc="C01EE01C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13C4766B"/>
    <w:multiLevelType w:val="hybridMultilevel"/>
    <w:tmpl w:val="57AE3B36"/>
    <w:lvl w:ilvl="0" w:tplc="D422A616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4D61710"/>
    <w:multiLevelType w:val="hybridMultilevel"/>
    <w:tmpl w:val="D09A3ADE"/>
    <w:lvl w:ilvl="0" w:tplc="BF56BAAC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150928FA"/>
    <w:multiLevelType w:val="hybridMultilevel"/>
    <w:tmpl w:val="F01ADCA6"/>
    <w:lvl w:ilvl="0" w:tplc="C55E4F30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157B55CA"/>
    <w:multiLevelType w:val="hybridMultilevel"/>
    <w:tmpl w:val="98C0A938"/>
    <w:lvl w:ilvl="0" w:tplc="771CDCA0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15AD4444"/>
    <w:multiLevelType w:val="hybridMultilevel"/>
    <w:tmpl w:val="4B5694D4"/>
    <w:lvl w:ilvl="0" w:tplc="2DD22B9C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15D07E92"/>
    <w:multiLevelType w:val="hybridMultilevel"/>
    <w:tmpl w:val="9A0A1A92"/>
    <w:lvl w:ilvl="0" w:tplc="B138553A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6450B25"/>
    <w:multiLevelType w:val="hybridMultilevel"/>
    <w:tmpl w:val="1EDC52B8"/>
    <w:lvl w:ilvl="0" w:tplc="15A8444A">
      <w:start w:val="1"/>
      <w:numFmt w:val="bullet"/>
      <w:suff w:val="space"/>
      <w:lvlText w:val=""/>
      <w:lvlJc w:val="left"/>
      <w:pPr>
        <w:ind w:left="644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70A1853"/>
    <w:multiLevelType w:val="hybridMultilevel"/>
    <w:tmpl w:val="751648D2"/>
    <w:lvl w:ilvl="0" w:tplc="1D02517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18AC43CE"/>
    <w:multiLevelType w:val="hybridMultilevel"/>
    <w:tmpl w:val="3420108C"/>
    <w:lvl w:ilvl="0" w:tplc="FD4A9D96">
      <w:start w:val="1"/>
      <w:numFmt w:val="bullet"/>
      <w:suff w:val="space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19D10A1A"/>
    <w:multiLevelType w:val="hybridMultilevel"/>
    <w:tmpl w:val="ED08E96E"/>
    <w:lvl w:ilvl="0" w:tplc="6B4E0B5A">
      <w:start w:val="1"/>
      <w:numFmt w:val="bullet"/>
      <w:suff w:val="space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1A8D496F"/>
    <w:multiLevelType w:val="hybridMultilevel"/>
    <w:tmpl w:val="4380EC3C"/>
    <w:lvl w:ilvl="0" w:tplc="17600118">
      <w:numFmt w:val="bullet"/>
      <w:suff w:val="space"/>
      <w:lvlText w:val="-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0" w15:restartNumberingAfterBreak="0">
    <w:nsid w:val="1A8D5620"/>
    <w:multiLevelType w:val="hybridMultilevel"/>
    <w:tmpl w:val="98CEC4F2"/>
    <w:lvl w:ilvl="0" w:tplc="15B64E66">
      <w:start w:val="1"/>
      <w:numFmt w:val="bullet"/>
      <w:suff w:val="space"/>
      <w:lvlText w:val=""/>
      <w:lvlJc w:val="left"/>
      <w:pPr>
        <w:ind w:left="1069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1" w15:restartNumberingAfterBreak="0">
    <w:nsid w:val="1AE44763"/>
    <w:multiLevelType w:val="hybridMultilevel"/>
    <w:tmpl w:val="81AAFDB8"/>
    <w:lvl w:ilvl="0" w:tplc="843ED616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2" w15:restartNumberingAfterBreak="0">
    <w:nsid w:val="1BD26EC7"/>
    <w:multiLevelType w:val="hybridMultilevel"/>
    <w:tmpl w:val="1CA09A20"/>
    <w:lvl w:ilvl="0" w:tplc="1D580362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C035D2F"/>
    <w:multiLevelType w:val="hybridMultilevel"/>
    <w:tmpl w:val="8EDC14FC"/>
    <w:lvl w:ilvl="0" w:tplc="0E368DE8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-18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-11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-4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6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9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7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</w:abstractNum>
  <w:abstractNum w:abstractNumId="54" w15:restartNumberingAfterBreak="0">
    <w:nsid w:val="1C1E5990"/>
    <w:multiLevelType w:val="hybridMultilevel"/>
    <w:tmpl w:val="68C24FD4"/>
    <w:lvl w:ilvl="0" w:tplc="D4206260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5" w15:restartNumberingAfterBreak="0">
    <w:nsid w:val="1C3849C8"/>
    <w:multiLevelType w:val="hybridMultilevel"/>
    <w:tmpl w:val="7CAE8724"/>
    <w:lvl w:ilvl="0" w:tplc="983E0148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1C7B47D2"/>
    <w:multiLevelType w:val="hybridMultilevel"/>
    <w:tmpl w:val="85B2885E"/>
    <w:lvl w:ilvl="0" w:tplc="E4CE644E">
      <w:start w:val="1"/>
      <w:numFmt w:val="bullet"/>
      <w:suff w:val="space"/>
      <w:lvlText w:val=""/>
      <w:lvlJc w:val="left"/>
      <w:pPr>
        <w:ind w:left="786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7" w15:restartNumberingAfterBreak="0">
    <w:nsid w:val="1CD71684"/>
    <w:multiLevelType w:val="hybridMultilevel"/>
    <w:tmpl w:val="0A1AFA1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1CDC50DE"/>
    <w:multiLevelType w:val="hybridMultilevel"/>
    <w:tmpl w:val="E5A0B1A8"/>
    <w:lvl w:ilvl="0" w:tplc="8840A30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1CFC16C2"/>
    <w:multiLevelType w:val="hybridMultilevel"/>
    <w:tmpl w:val="16F28B20"/>
    <w:lvl w:ilvl="0" w:tplc="853828F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0" w15:restartNumberingAfterBreak="0">
    <w:nsid w:val="1D5908EF"/>
    <w:multiLevelType w:val="hybridMultilevel"/>
    <w:tmpl w:val="8508E8EE"/>
    <w:lvl w:ilvl="0" w:tplc="2C1205A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1D724B47"/>
    <w:multiLevelType w:val="hybridMultilevel"/>
    <w:tmpl w:val="FD846B80"/>
    <w:lvl w:ilvl="0" w:tplc="9F32C44A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  <w:b w:val="0"/>
        <w:i w:val="0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1D7F4A9F"/>
    <w:multiLevelType w:val="hybridMultilevel"/>
    <w:tmpl w:val="685286FC"/>
    <w:lvl w:ilvl="0" w:tplc="EE68D08E">
      <w:start w:val="85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DA91868"/>
    <w:multiLevelType w:val="hybridMultilevel"/>
    <w:tmpl w:val="E78EF730"/>
    <w:lvl w:ilvl="0" w:tplc="8CF64ABE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E211BA5"/>
    <w:multiLevelType w:val="hybridMultilevel"/>
    <w:tmpl w:val="EC5AB6C0"/>
    <w:lvl w:ilvl="0" w:tplc="3F805D8A">
      <w:start w:val="1"/>
      <w:numFmt w:val="bullet"/>
      <w:suff w:val="space"/>
      <w:lvlText w:val=""/>
      <w:lvlJc w:val="left"/>
      <w:pPr>
        <w:ind w:left="1004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1E793F50"/>
    <w:multiLevelType w:val="hybridMultilevel"/>
    <w:tmpl w:val="148A58E2"/>
    <w:lvl w:ilvl="0" w:tplc="513CC62C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6" w15:restartNumberingAfterBreak="0">
    <w:nsid w:val="1F1E01B8"/>
    <w:multiLevelType w:val="hybridMultilevel"/>
    <w:tmpl w:val="8E2802F4"/>
    <w:lvl w:ilvl="0" w:tplc="B75E0EE2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A43CFBB0">
      <w:numFmt w:val="bullet"/>
      <w:suff w:val="space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1F5C5515"/>
    <w:multiLevelType w:val="hybridMultilevel"/>
    <w:tmpl w:val="F92A84CC"/>
    <w:lvl w:ilvl="0" w:tplc="2CECB832">
      <w:start w:val="1"/>
      <w:numFmt w:val="bullet"/>
      <w:suff w:val="space"/>
      <w:lvlText w:val="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1FA10F11"/>
    <w:multiLevelType w:val="hybridMultilevel"/>
    <w:tmpl w:val="199240B8"/>
    <w:lvl w:ilvl="0" w:tplc="A482A66C">
      <w:start w:val="1"/>
      <w:numFmt w:val="bullet"/>
      <w:suff w:val="space"/>
      <w:lvlText w:val=""/>
      <w:lvlJc w:val="left"/>
      <w:pPr>
        <w:ind w:left="5464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2286359E"/>
    <w:multiLevelType w:val="hybridMultilevel"/>
    <w:tmpl w:val="EFFE7FD6"/>
    <w:lvl w:ilvl="0" w:tplc="5F3E63E8">
      <w:start w:val="1"/>
      <w:numFmt w:val="bullet"/>
      <w:lvlText w:val=""/>
      <w:lvlJc w:val="left"/>
      <w:pPr>
        <w:ind w:left="1506" w:hanging="360"/>
      </w:pPr>
      <w:rPr>
        <w:rFonts w:ascii="Symbol" w:hAnsi="Symbol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0" w15:restartNumberingAfterBreak="0">
    <w:nsid w:val="229B4238"/>
    <w:multiLevelType w:val="hybridMultilevel"/>
    <w:tmpl w:val="0AF22242"/>
    <w:lvl w:ilvl="0" w:tplc="054201F2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1" w15:restartNumberingAfterBreak="0">
    <w:nsid w:val="22F25503"/>
    <w:multiLevelType w:val="hybridMultilevel"/>
    <w:tmpl w:val="27CACA22"/>
    <w:lvl w:ilvl="0" w:tplc="26F60652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18"/>
        <w:szCs w:val="18"/>
      </w:rPr>
    </w:lvl>
    <w:lvl w:ilvl="1" w:tplc="A43CFBB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23827B21"/>
    <w:multiLevelType w:val="hybridMultilevel"/>
    <w:tmpl w:val="41DAD5C0"/>
    <w:lvl w:ilvl="0" w:tplc="0ADC12D2">
      <w:numFmt w:val="bullet"/>
      <w:suff w:val="space"/>
      <w:lvlText w:val="-"/>
      <w:lvlJc w:val="left"/>
      <w:pPr>
        <w:ind w:left="1287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3" w15:restartNumberingAfterBreak="0">
    <w:nsid w:val="247306D4"/>
    <w:multiLevelType w:val="hybridMultilevel"/>
    <w:tmpl w:val="BF04B360"/>
    <w:lvl w:ilvl="0" w:tplc="0674C874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24CF6129"/>
    <w:multiLevelType w:val="hybridMultilevel"/>
    <w:tmpl w:val="0FE06BDE"/>
    <w:lvl w:ilvl="0" w:tplc="E3BE933C">
      <w:start w:val="1"/>
      <w:numFmt w:val="bullet"/>
      <w:suff w:val="space"/>
      <w:lvlText w:val="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253E706A"/>
    <w:multiLevelType w:val="hybridMultilevel"/>
    <w:tmpl w:val="60D0882A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6F3FAF"/>
    <w:multiLevelType w:val="hybridMultilevel"/>
    <w:tmpl w:val="E75AEDEE"/>
    <w:lvl w:ilvl="0" w:tplc="1BB43A3E">
      <w:start w:val="1"/>
      <w:numFmt w:val="bullet"/>
      <w:suff w:val="space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7" w15:restartNumberingAfterBreak="0">
    <w:nsid w:val="25F901EF"/>
    <w:multiLevelType w:val="hybridMultilevel"/>
    <w:tmpl w:val="7C9AAECE"/>
    <w:lvl w:ilvl="0" w:tplc="3CAACC56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8" w15:restartNumberingAfterBreak="0">
    <w:nsid w:val="260D7751"/>
    <w:multiLevelType w:val="hybridMultilevel"/>
    <w:tmpl w:val="42A41F30"/>
    <w:lvl w:ilvl="0" w:tplc="8DDCAA1A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 w:tplc="0405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79" w15:restartNumberingAfterBreak="0">
    <w:nsid w:val="26CE6734"/>
    <w:multiLevelType w:val="hybridMultilevel"/>
    <w:tmpl w:val="D0F29394"/>
    <w:lvl w:ilvl="0" w:tplc="1EEA71B0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74D638C"/>
    <w:multiLevelType w:val="hybridMultilevel"/>
    <w:tmpl w:val="E8F82066"/>
    <w:lvl w:ilvl="0" w:tplc="D6A2C70E">
      <w:start w:val="1"/>
      <w:numFmt w:val="bullet"/>
      <w:suff w:val="space"/>
      <w:lvlText w:val=""/>
      <w:lvlJc w:val="left"/>
      <w:pPr>
        <w:ind w:left="1287" w:hanging="360"/>
      </w:pPr>
      <w:rPr>
        <w:rFonts w:ascii="Symbol" w:hAnsi="Symbol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1" w15:restartNumberingAfterBreak="0">
    <w:nsid w:val="27DC678A"/>
    <w:multiLevelType w:val="hybridMultilevel"/>
    <w:tmpl w:val="822E98E2"/>
    <w:lvl w:ilvl="0" w:tplc="4ED0FC60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28FF7DF5"/>
    <w:multiLevelType w:val="hybridMultilevel"/>
    <w:tmpl w:val="0240995A"/>
    <w:lvl w:ilvl="0" w:tplc="D794F10C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3" w15:restartNumberingAfterBreak="0">
    <w:nsid w:val="29526676"/>
    <w:multiLevelType w:val="hybridMultilevel"/>
    <w:tmpl w:val="A950EA3C"/>
    <w:lvl w:ilvl="0" w:tplc="EFAC3260">
      <w:start w:val="1"/>
      <w:numFmt w:val="bullet"/>
      <w:suff w:val="space"/>
      <w:lvlText w:val="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 w15:restartNumberingAfterBreak="0">
    <w:nsid w:val="2B0F0BEC"/>
    <w:multiLevelType w:val="hybridMultilevel"/>
    <w:tmpl w:val="7D00D5FE"/>
    <w:lvl w:ilvl="0" w:tplc="1BCA65BC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5" w15:restartNumberingAfterBreak="0">
    <w:nsid w:val="2BDB216C"/>
    <w:multiLevelType w:val="hybridMultilevel"/>
    <w:tmpl w:val="BD40B462"/>
    <w:lvl w:ilvl="0" w:tplc="EAEE3EAC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</w:abstractNum>
  <w:abstractNum w:abstractNumId="86" w15:restartNumberingAfterBreak="0">
    <w:nsid w:val="2C2E2E40"/>
    <w:multiLevelType w:val="hybridMultilevel"/>
    <w:tmpl w:val="F3B61658"/>
    <w:lvl w:ilvl="0" w:tplc="BE9CDF94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2C4F1745"/>
    <w:multiLevelType w:val="hybridMultilevel"/>
    <w:tmpl w:val="D2EAD992"/>
    <w:lvl w:ilvl="0" w:tplc="1B84F130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2D4F700D"/>
    <w:multiLevelType w:val="hybridMultilevel"/>
    <w:tmpl w:val="B22CD95C"/>
    <w:lvl w:ilvl="0" w:tplc="317CCA50">
      <w:start w:val="1"/>
      <w:numFmt w:val="bullet"/>
      <w:suff w:val="space"/>
      <w:lvlText w:val=""/>
      <w:lvlJc w:val="left"/>
      <w:pPr>
        <w:ind w:left="1069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2DAC4FC1"/>
    <w:multiLevelType w:val="hybridMultilevel"/>
    <w:tmpl w:val="F2FC700A"/>
    <w:lvl w:ilvl="0" w:tplc="4E441B56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2F492CCA"/>
    <w:multiLevelType w:val="hybridMultilevel"/>
    <w:tmpl w:val="D6D2D4CA"/>
    <w:lvl w:ilvl="0" w:tplc="FFE211EC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1" w15:restartNumberingAfterBreak="0">
    <w:nsid w:val="2FFB77AA"/>
    <w:multiLevelType w:val="hybridMultilevel"/>
    <w:tmpl w:val="3EAE075A"/>
    <w:lvl w:ilvl="0" w:tplc="5248F754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0572324"/>
    <w:multiLevelType w:val="hybridMultilevel"/>
    <w:tmpl w:val="DC960378"/>
    <w:lvl w:ilvl="0" w:tplc="D7B82716">
      <w:numFmt w:val="bullet"/>
      <w:suff w:val="space"/>
      <w:lvlText w:val="-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3" w15:restartNumberingAfterBreak="0">
    <w:nsid w:val="307953E6"/>
    <w:multiLevelType w:val="hybridMultilevel"/>
    <w:tmpl w:val="6792A15E"/>
    <w:lvl w:ilvl="0" w:tplc="059A38EC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30CF3B09"/>
    <w:multiLevelType w:val="hybridMultilevel"/>
    <w:tmpl w:val="22986C6A"/>
    <w:lvl w:ilvl="0" w:tplc="E88E1A6C">
      <w:start w:val="1"/>
      <w:numFmt w:val="bullet"/>
      <w:suff w:val="space"/>
      <w:lvlText w:val=""/>
      <w:lvlJc w:val="left"/>
      <w:pPr>
        <w:ind w:left="3621" w:hanging="360"/>
      </w:pPr>
      <w:rPr>
        <w:rFonts w:ascii="Symbol" w:hAnsi="Symbol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30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02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741" w:hanging="360"/>
      </w:pPr>
      <w:rPr>
        <w:rFonts w:ascii="Wingdings" w:hAnsi="Wingdings" w:hint="default"/>
      </w:rPr>
    </w:lvl>
  </w:abstractNum>
  <w:abstractNum w:abstractNumId="95" w15:restartNumberingAfterBreak="0">
    <w:nsid w:val="31401E27"/>
    <w:multiLevelType w:val="hybridMultilevel"/>
    <w:tmpl w:val="E92CCBD4"/>
    <w:lvl w:ilvl="0" w:tplc="2CE0EFAA">
      <w:start w:val="1"/>
      <w:numFmt w:val="bullet"/>
      <w:suff w:val="space"/>
      <w:lvlText w:val=""/>
      <w:lvlJc w:val="left"/>
      <w:pPr>
        <w:ind w:left="1069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6" w15:restartNumberingAfterBreak="0">
    <w:nsid w:val="323A268D"/>
    <w:multiLevelType w:val="hybridMultilevel"/>
    <w:tmpl w:val="08FAB37A"/>
    <w:lvl w:ilvl="0" w:tplc="D382D41A">
      <w:start w:val="1"/>
      <w:numFmt w:val="bullet"/>
      <w:suff w:val="space"/>
      <w:lvlText w:val=""/>
      <w:lvlJc w:val="left"/>
      <w:pPr>
        <w:ind w:left="644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7" w15:restartNumberingAfterBreak="0">
    <w:nsid w:val="33731092"/>
    <w:multiLevelType w:val="hybridMultilevel"/>
    <w:tmpl w:val="22C2F96C"/>
    <w:lvl w:ilvl="0" w:tplc="96269D3A">
      <w:start w:val="1"/>
      <w:numFmt w:val="bullet"/>
      <w:suff w:val="space"/>
      <w:lvlText w:val="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98" w15:restartNumberingAfterBreak="0">
    <w:nsid w:val="34310019"/>
    <w:multiLevelType w:val="hybridMultilevel"/>
    <w:tmpl w:val="E87A4054"/>
    <w:lvl w:ilvl="0" w:tplc="82383866">
      <w:start w:val="1"/>
      <w:numFmt w:val="bullet"/>
      <w:suff w:val="space"/>
      <w:lvlText w:val=""/>
      <w:lvlJc w:val="left"/>
      <w:pPr>
        <w:ind w:left="927" w:hanging="360"/>
      </w:pPr>
      <w:rPr>
        <w:rFonts w:ascii="Symbol" w:hAnsi="Symbol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9" w15:restartNumberingAfterBreak="0">
    <w:nsid w:val="347D5CE4"/>
    <w:multiLevelType w:val="hybridMultilevel"/>
    <w:tmpl w:val="CCB4C4F2"/>
    <w:lvl w:ilvl="0" w:tplc="D5886D0C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35B51177"/>
    <w:multiLevelType w:val="hybridMultilevel"/>
    <w:tmpl w:val="8F702610"/>
    <w:lvl w:ilvl="0" w:tplc="342274C0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5EC53E3"/>
    <w:multiLevelType w:val="hybridMultilevel"/>
    <w:tmpl w:val="1EF8875C"/>
    <w:lvl w:ilvl="0" w:tplc="3E92EB0E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2" w15:restartNumberingAfterBreak="0">
    <w:nsid w:val="360928D2"/>
    <w:multiLevelType w:val="hybridMultilevel"/>
    <w:tmpl w:val="021AE8B0"/>
    <w:lvl w:ilvl="0" w:tplc="EE1AF914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631274B"/>
    <w:multiLevelType w:val="hybridMultilevel"/>
    <w:tmpl w:val="32B4A8FE"/>
    <w:lvl w:ilvl="0" w:tplc="B10EEBF0">
      <w:start w:val="1"/>
      <w:numFmt w:val="bullet"/>
      <w:suff w:val="space"/>
      <w:lvlText w:val=""/>
      <w:lvlJc w:val="left"/>
      <w:pPr>
        <w:ind w:left="7307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36470F47"/>
    <w:multiLevelType w:val="hybridMultilevel"/>
    <w:tmpl w:val="528426FE"/>
    <w:lvl w:ilvl="0" w:tplc="4F70D2B8">
      <w:numFmt w:val="bullet"/>
      <w:suff w:val="space"/>
      <w:lvlText w:val="-"/>
      <w:lvlJc w:val="left"/>
      <w:pPr>
        <w:ind w:left="1287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5" w15:restartNumberingAfterBreak="0">
    <w:nsid w:val="37737403"/>
    <w:multiLevelType w:val="hybridMultilevel"/>
    <w:tmpl w:val="A636F2C8"/>
    <w:lvl w:ilvl="0" w:tplc="EA16FD8C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37F73AF7"/>
    <w:multiLevelType w:val="hybridMultilevel"/>
    <w:tmpl w:val="EDDCC070"/>
    <w:lvl w:ilvl="0" w:tplc="1908AF18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382353F9"/>
    <w:multiLevelType w:val="hybridMultilevel"/>
    <w:tmpl w:val="E5D4ADB0"/>
    <w:lvl w:ilvl="0" w:tplc="4D7AA7C0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8" w15:restartNumberingAfterBreak="0">
    <w:nsid w:val="38D45ACB"/>
    <w:multiLevelType w:val="hybridMultilevel"/>
    <w:tmpl w:val="FDA67E16"/>
    <w:lvl w:ilvl="0" w:tplc="52948042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394B408A"/>
    <w:multiLevelType w:val="hybridMultilevel"/>
    <w:tmpl w:val="22289AFC"/>
    <w:lvl w:ilvl="0" w:tplc="559842DA">
      <w:start w:val="1"/>
      <w:numFmt w:val="bullet"/>
      <w:suff w:val="space"/>
      <w:lvlText w:val="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95E7D08"/>
    <w:multiLevelType w:val="hybridMultilevel"/>
    <w:tmpl w:val="19204882"/>
    <w:lvl w:ilvl="0" w:tplc="147AD5BC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1" w15:restartNumberingAfterBreak="0">
    <w:nsid w:val="39AB18FA"/>
    <w:multiLevelType w:val="hybridMultilevel"/>
    <w:tmpl w:val="660E81EC"/>
    <w:lvl w:ilvl="0" w:tplc="FDB6C788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A7859E7"/>
    <w:multiLevelType w:val="hybridMultilevel"/>
    <w:tmpl w:val="8B943828"/>
    <w:lvl w:ilvl="0" w:tplc="C8E8FCF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3" w15:restartNumberingAfterBreak="0">
    <w:nsid w:val="3ADC4D7B"/>
    <w:multiLevelType w:val="hybridMultilevel"/>
    <w:tmpl w:val="B35C5B58"/>
    <w:lvl w:ilvl="0" w:tplc="F6081AC0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</w:abstractNum>
  <w:abstractNum w:abstractNumId="114" w15:restartNumberingAfterBreak="0">
    <w:nsid w:val="3BA73C9A"/>
    <w:multiLevelType w:val="hybridMultilevel"/>
    <w:tmpl w:val="D78475A8"/>
    <w:lvl w:ilvl="0" w:tplc="7B18A76E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15" w15:restartNumberingAfterBreak="0">
    <w:nsid w:val="3DAB0C9D"/>
    <w:multiLevelType w:val="hybridMultilevel"/>
    <w:tmpl w:val="83084722"/>
    <w:lvl w:ilvl="0" w:tplc="62523E1E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6" w15:restartNumberingAfterBreak="0">
    <w:nsid w:val="3DCC0C19"/>
    <w:multiLevelType w:val="hybridMultilevel"/>
    <w:tmpl w:val="25404BCC"/>
    <w:lvl w:ilvl="0" w:tplc="235AB9B8">
      <w:start w:val="1"/>
      <w:numFmt w:val="bullet"/>
      <w:suff w:val="space"/>
      <w:lvlText w:val=""/>
      <w:lvlJc w:val="left"/>
      <w:pPr>
        <w:ind w:left="1069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7" w15:restartNumberingAfterBreak="0">
    <w:nsid w:val="3E60326D"/>
    <w:multiLevelType w:val="hybridMultilevel"/>
    <w:tmpl w:val="71962002"/>
    <w:lvl w:ilvl="0" w:tplc="54302540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3E741B24"/>
    <w:multiLevelType w:val="hybridMultilevel"/>
    <w:tmpl w:val="2FCC1696"/>
    <w:lvl w:ilvl="0" w:tplc="E19C98E0">
      <w:start w:val="1"/>
      <w:numFmt w:val="bullet"/>
      <w:suff w:val="space"/>
      <w:lvlText w:val=""/>
      <w:lvlJc w:val="left"/>
      <w:pPr>
        <w:ind w:left="1055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19" w15:restartNumberingAfterBreak="0">
    <w:nsid w:val="3EF8681E"/>
    <w:multiLevelType w:val="hybridMultilevel"/>
    <w:tmpl w:val="44B41DA6"/>
    <w:lvl w:ilvl="0" w:tplc="8E8E8828">
      <w:start w:val="1"/>
      <w:numFmt w:val="bullet"/>
      <w:lvlText w:val="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0" w15:restartNumberingAfterBreak="0">
    <w:nsid w:val="402515AA"/>
    <w:multiLevelType w:val="hybridMultilevel"/>
    <w:tmpl w:val="CAB4D844"/>
    <w:lvl w:ilvl="0" w:tplc="92AC4AEC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</w:abstractNum>
  <w:abstractNum w:abstractNumId="121" w15:restartNumberingAfterBreak="0">
    <w:nsid w:val="417F759E"/>
    <w:multiLevelType w:val="hybridMultilevel"/>
    <w:tmpl w:val="C48601FE"/>
    <w:lvl w:ilvl="0" w:tplc="B7722BCE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2" w15:restartNumberingAfterBreak="0">
    <w:nsid w:val="41A52A54"/>
    <w:multiLevelType w:val="hybridMultilevel"/>
    <w:tmpl w:val="6176718A"/>
    <w:lvl w:ilvl="0" w:tplc="B8D0A062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3" w15:restartNumberingAfterBreak="0">
    <w:nsid w:val="41E66635"/>
    <w:multiLevelType w:val="hybridMultilevel"/>
    <w:tmpl w:val="31306800"/>
    <w:lvl w:ilvl="0" w:tplc="7EE23920">
      <w:start w:val="1"/>
      <w:numFmt w:val="bullet"/>
      <w:suff w:val="space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4" w15:restartNumberingAfterBreak="0">
    <w:nsid w:val="421D0859"/>
    <w:multiLevelType w:val="hybridMultilevel"/>
    <w:tmpl w:val="5BA4379A"/>
    <w:lvl w:ilvl="0" w:tplc="3C7A69EE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431D63B0"/>
    <w:multiLevelType w:val="hybridMultilevel"/>
    <w:tmpl w:val="DDF8F802"/>
    <w:lvl w:ilvl="0" w:tplc="04849058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4347380E"/>
    <w:multiLevelType w:val="hybridMultilevel"/>
    <w:tmpl w:val="49F24B70"/>
    <w:lvl w:ilvl="0" w:tplc="2F46D81C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 w:tplc="5524A35C">
      <w:numFmt w:val="bullet"/>
      <w:lvlText w:val="–"/>
      <w:lvlJc w:val="left"/>
      <w:pPr>
        <w:ind w:left="1866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7" w15:restartNumberingAfterBreak="0">
    <w:nsid w:val="436A0A5C"/>
    <w:multiLevelType w:val="hybridMultilevel"/>
    <w:tmpl w:val="5A46A09C"/>
    <w:lvl w:ilvl="0" w:tplc="AAF4C15C">
      <w:start w:val="1"/>
      <w:numFmt w:val="bullet"/>
      <w:suff w:val="space"/>
      <w:lvlText w:val="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8" w15:restartNumberingAfterBreak="0">
    <w:nsid w:val="43A96CC7"/>
    <w:multiLevelType w:val="hybridMultilevel"/>
    <w:tmpl w:val="1F50A2C6"/>
    <w:lvl w:ilvl="0" w:tplc="D52A2C48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44485103"/>
    <w:multiLevelType w:val="hybridMultilevel"/>
    <w:tmpl w:val="77321D74"/>
    <w:lvl w:ilvl="0" w:tplc="FF3899AC">
      <w:start w:val="1"/>
      <w:numFmt w:val="bullet"/>
      <w:suff w:val="space"/>
      <w:lvlText w:val="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30" w15:restartNumberingAfterBreak="0">
    <w:nsid w:val="44CE465A"/>
    <w:multiLevelType w:val="hybridMultilevel"/>
    <w:tmpl w:val="BE8E087C"/>
    <w:lvl w:ilvl="0" w:tplc="4F747F2A">
      <w:start w:val="1"/>
      <w:numFmt w:val="bullet"/>
      <w:suff w:val="space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131" w15:restartNumberingAfterBreak="0">
    <w:nsid w:val="45163028"/>
    <w:multiLevelType w:val="hybridMultilevel"/>
    <w:tmpl w:val="68E0F95E"/>
    <w:lvl w:ilvl="0" w:tplc="2F066CD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52026EA"/>
    <w:multiLevelType w:val="hybridMultilevel"/>
    <w:tmpl w:val="30AEFD8E"/>
    <w:lvl w:ilvl="0" w:tplc="C1043A2C">
      <w:start w:val="1"/>
      <w:numFmt w:val="bullet"/>
      <w:suff w:val="space"/>
      <w:lvlText w:val=""/>
      <w:lvlJc w:val="left"/>
      <w:pPr>
        <w:ind w:left="1069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3" w15:restartNumberingAfterBreak="0">
    <w:nsid w:val="45517DCD"/>
    <w:multiLevelType w:val="hybridMultilevel"/>
    <w:tmpl w:val="B0C62C24"/>
    <w:lvl w:ilvl="0" w:tplc="F5C2B778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34" w15:restartNumberingAfterBreak="0">
    <w:nsid w:val="45840B12"/>
    <w:multiLevelType w:val="hybridMultilevel"/>
    <w:tmpl w:val="35545BF8"/>
    <w:lvl w:ilvl="0" w:tplc="E036221E">
      <w:start w:val="1"/>
      <w:numFmt w:val="lowerLetter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45AF1B6C"/>
    <w:multiLevelType w:val="hybridMultilevel"/>
    <w:tmpl w:val="8C6EBA6A"/>
    <w:lvl w:ilvl="0" w:tplc="1242B0E8">
      <w:start w:val="1"/>
      <w:numFmt w:val="bullet"/>
      <w:suff w:val="space"/>
      <w:lvlText w:val="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464C0FCB"/>
    <w:multiLevelType w:val="hybridMultilevel"/>
    <w:tmpl w:val="329E23FA"/>
    <w:lvl w:ilvl="0" w:tplc="41524688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7" w15:restartNumberingAfterBreak="0">
    <w:nsid w:val="466D11AB"/>
    <w:multiLevelType w:val="hybridMultilevel"/>
    <w:tmpl w:val="2C229BEE"/>
    <w:lvl w:ilvl="0" w:tplc="7E089412">
      <w:start w:val="1"/>
      <w:numFmt w:val="bullet"/>
      <w:suff w:val="space"/>
      <w:lvlText w:val=""/>
      <w:lvlJc w:val="left"/>
      <w:pPr>
        <w:ind w:left="502" w:hanging="360"/>
      </w:pPr>
      <w:rPr>
        <w:rFonts w:ascii="Wingdings" w:hAnsi="Wingdings" w:hint="default"/>
        <w:b w:val="0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475130E7"/>
    <w:multiLevelType w:val="hybridMultilevel"/>
    <w:tmpl w:val="DD50DF84"/>
    <w:lvl w:ilvl="0" w:tplc="A9769078">
      <w:numFmt w:val="bullet"/>
      <w:suff w:val="space"/>
      <w:lvlText w:val="-"/>
      <w:lvlJc w:val="left"/>
      <w:pPr>
        <w:ind w:left="1573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139" w15:restartNumberingAfterBreak="0">
    <w:nsid w:val="47542D70"/>
    <w:multiLevelType w:val="hybridMultilevel"/>
    <w:tmpl w:val="C038ADD4"/>
    <w:lvl w:ilvl="0" w:tplc="57783266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8745185"/>
    <w:multiLevelType w:val="hybridMultilevel"/>
    <w:tmpl w:val="0FA6B078"/>
    <w:lvl w:ilvl="0" w:tplc="5D5ADF14">
      <w:start w:val="1"/>
      <w:numFmt w:val="bullet"/>
      <w:suff w:val="space"/>
      <w:lvlText w:val=""/>
      <w:lvlJc w:val="left"/>
      <w:pPr>
        <w:ind w:left="644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1" w15:restartNumberingAfterBreak="0">
    <w:nsid w:val="489C5630"/>
    <w:multiLevelType w:val="hybridMultilevel"/>
    <w:tmpl w:val="9D52C53E"/>
    <w:lvl w:ilvl="0" w:tplc="684219AE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2" w15:restartNumberingAfterBreak="0">
    <w:nsid w:val="48D0253B"/>
    <w:multiLevelType w:val="hybridMultilevel"/>
    <w:tmpl w:val="F9A84ABE"/>
    <w:lvl w:ilvl="0" w:tplc="231A1E4E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3" w15:restartNumberingAfterBreak="0">
    <w:nsid w:val="48F052FE"/>
    <w:multiLevelType w:val="hybridMultilevel"/>
    <w:tmpl w:val="92B8018E"/>
    <w:lvl w:ilvl="0" w:tplc="45E0F834">
      <w:start w:val="3"/>
      <w:numFmt w:val="decimal"/>
      <w:suff w:val="space"/>
      <w:lvlText w:val="(%1"/>
      <w:lvlJc w:val="left"/>
      <w:pPr>
        <w:ind w:left="107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967426B"/>
    <w:multiLevelType w:val="hybridMultilevel"/>
    <w:tmpl w:val="EA402C7E"/>
    <w:lvl w:ilvl="0" w:tplc="8BCEF19E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49B73109"/>
    <w:multiLevelType w:val="hybridMultilevel"/>
    <w:tmpl w:val="0ED68A8A"/>
    <w:lvl w:ilvl="0" w:tplc="7EF4D788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46" w15:restartNumberingAfterBreak="0">
    <w:nsid w:val="49EF1022"/>
    <w:multiLevelType w:val="hybridMultilevel"/>
    <w:tmpl w:val="C18ED914"/>
    <w:lvl w:ilvl="0" w:tplc="5A90AD24">
      <w:start w:val="1"/>
      <w:numFmt w:val="bullet"/>
      <w:suff w:val="space"/>
      <w:lvlText w:val="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4B1D4C14"/>
    <w:multiLevelType w:val="hybridMultilevel"/>
    <w:tmpl w:val="BFBADA5A"/>
    <w:lvl w:ilvl="0" w:tplc="5E6A9DA8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8" w15:restartNumberingAfterBreak="0">
    <w:nsid w:val="4B7A5535"/>
    <w:multiLevelType w:val="hybridMultilevel"/>
    <w:tmpl w:val="51B61082"/>
    <w:lvl w:ilvl="0" w:tplc="3DAA0CE6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9" w15:restartNumberingAfterBreak="0">
    <w:nsid w:val="4E124B6C"/>
    <w:multiLevelType w:val="hybridMultilevel"/>
    <w:tmpl w:val="75300E8A"/>
    <w:lvl w:ilvl="0" w:tplc="52BA34E4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4E1550C9"/>
    <w:multiLevelType w:val="hybridMultilevel"/>
    <w:tmpl w:val="978EAA46"/>
    <w:lvl w:ilvl="0" w:tplc="C6AC7172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1" w15:restartNumberingAfterBreak="0">
    <w:nsid w:val="4ED62C43"/>
    <w:multiLevelType w:val="hybridMultilevel"/>
    <w:tmpl w:val="0BD44136"/>
    <w:lvl w:ilvl="0" w:tplc="F7A640A4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2" w15:restartNumberingAfterBreak="0">
    <w:nsid w:val="4FD02A0D"/>
    <w:multiLevelType w:val="hybridMultilevel"/>
    <w:tmpl w:val="20B04334"/>
    <w:lvl w:ilvl="0" w:tplc="87B0D00C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3" w15:restartNumberingAfterBreak="0">
    <w:nsid w:val="50C25F86"/>
    <w:multiLevelType w:val="hybridMultilevel"/>
    <w:tmpl w:val="D5F49864"/>
    <w:lvl w:ilvl="0" w:tplc="6BE81256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4" w15:restartNumberingAfterBreak="0">
    <w:nsid w:val="50CC787B"/>
    <w:multiLevelType w:val="hybridMultilevel"/>
    <w:tmpl w:val="30E2AF58"/>
    <w:lvl w:ilvl="0" w:tplc="CC02FC42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55" w15:restartNumberingAfterBreak="0">
    <w:nsid w:val="51364F6C"/>
    <w:multiLevelType w:val="hybridMultilevel"/>
    <w:tmpl w:val="B524B662"/>
    <w:lvl w:ilvl="0" w:tplc="651EBA9E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6" w15:restartNumberingAfterBreak="0">
    <w:nsid w:val="519A52AE"/>
    <w:multiLevelType w:val="hybridMultilevel"/>
    <w:tmpl w:val="90BC0AFE"/>
    <w:lvl w:ilvl="0" w:tplc="6A5CD6BC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53D43BC3"/>
    <w:multiLevelType w:val="hybridMultilevel"/>
    <w:tmpl w:val="67E66AA0"/>
    <w:lvl w:ilvl="0" w:tplc="2DA47858">
      <w:start w:val="1"/>
      <w:numFmt w:val="bullet"/>
      <w:suff w:val="space"/>
      <w:lvlText w:val=""/>
      <w:lvlJc w:val="left"/>
      <w:pPr>
        <w:ind w:left="5747" w:hanging="360"/>
      </w:pPr>
      <w:rPr>
        <w:rFonts w:ascii="Symbol" w:hAnsi="Symbol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158" w15:restartNumberingAfterBreak="0">
    <w:nsid w:val="54800A52"/>
    <w:multiLevelType w:val="hybridMultilevel"/>
    <w:tmpl w:val="25C08FCE"/>
    <w:lvl w:ilvl="0" w:tplc="70087C34">
      <w:start w:val="1"/>
      <w:numFmt w:val="bullet"/>
      <w:suff w:val="space"/>
      <w:lvlText w:val=""/>
      <w:lvlJc w:val="left"/>
      <w:pPr>
        <w:ind w:left="1069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59" w15:restartNumberingAfterBreak="0">
    <w:nsid w:val="548A6BA4"/>
    <w:multiLevelType w:val="hybridMultilevel"/>
    <w:tmpl w:val="67BC0B4E"/>
    <w:lvl w:ilvl="0" w:tplc="F2B23BA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56C9179C"/>
    <w:multiLevelType w:val="hybridMultilevel"/>
    <w:tmpl w:val="AB58E390"/>
    <w:lvl w:ilvl="0" w:tplc="551CA89C">
      <w:start w:val="1"/>
      <w:numFmt w:val="bullet"/>
      <w:suff w:val="space"/>
      <w:lvlText w:val="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161" w15:restartNumberingAfterBreak="0">
    <w:nsid w:val="56EE3364"/>
    <w:multiLevelType w:val="hybridMultilevel"/>
    <w:tmpl w:val="D02255BE"/>
    <w:lvl w:ilvl="0" w:tplc="38E2AFC6">
      <w:start w:val="1"/>
      <w:numFmt w:val="bullet"/>
      <w:suff w:val="space"/>
      <w:lvlText w:val=""/>
      <w:lvlJc w:val="left"/>
      <w:pPr>
        <w:ind w:left="927" w:hanging="360"/>
      </w:pPr>
      <w:rPr>
        <w:rFonts w:ascii="Symbol" w:hAnsi="Symbol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2" w15:restartNumberingAfterBreak="0">
    <w:nsid w:val="57A779FB"/>
    <w:multiLevelType w:val="hybridMultilevel"/>
    <w:tmpl w:val="C01209C4"/>
    <w:lvl w:ilvl="0" w:tplc="01940D3C">
      <w:start w:val="1"/>
      <w:numFmt w:val="bullet"/>
      <w:suff w:val="space"/>
      <w:lvlText w:val=""/>
      <w:lvlJc w:val="left"/>
      <w:pPr>
        <w:ind w:left="786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3" w15:restartNumberingAfterBreak="0">
    <w:nsid w:val="57D96966"/>
    <w:multiLevelType w:val="hybridMultilevel"/>
    <w:tmpl w:val="B7C81114"/>
    <w:lvl w:ilvl="0" w:tplc="494C4D24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8197E61"/>
    <w:multiLevelType w:val="hybridMultilevel"/>
    <w:tmpl w:val="D0200264"/>
    <w:lvl w:ilvl="0" w:tplc="315CE232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5" w15:restartNumberingAfterBreak="0">
    <w:nsid w:val="58434729"/>
    <w:multiLevelType w:val="hybridMultilevel"/>
    <w:tmpl w:val="87FA07CC"/>
    <w:lvl w:ilvl="0" w:tplc="1C229F16">
      <w:start w:val="1"/>
      <w:numFmt w:val="bullet"/>
      <w:suff w:val="space"/>
      <w:lvlText w:val=""/>
      <w:lvlJc w:val="left"/>
      <w:pPr>
        <w:ind w:left="644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66" w15:restartNumberingAfterBreak="0">
    <w:nsid w:val="58684B70"/>
    <w:multiLevelType w:val="hybridMultilevel"/>
    <w:tmpl w:val="B396088A"/>
    <w:lvl w:ilvl="0" w:tplc="D71C0E52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7" w15:restartNumberingAfterBreak="0">
    <w:nsid w:val="5A4968B4"/>
    <w:multiLevelType w:val="hybridMultilevel"/>
    <w:tmpl w:val="99DC24DA"/>
    <w:lvl w:ilvl="0" w:tplc="4330EA86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8" w15:restartNumberingAfterBreak="0">
    <w:nsid w:val="5A5663E0"/>
    <w:multiLevelType w:val="hybridMultilevel"/>
    <w:tmpl w:val="E71A8214"/>
    <w:lvl w:ilvl="0" w:tplc="D3060E64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9" w15:restartNumberingAfterBreak="0">
    <w:nsid w:val="5CA62810"/>
    <w:multiLevelType w:val="hybridMultilevel"/>
    <w:tmpl w:val="BFCA33AE"/>
    <w:lvl w:ilvl="0" w:tplc="58CACEF2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0" w15:restartNumberingAfterBreak="0">
    <w:nsid w:val="5CDB7612"/>
    <w:multiLevelType w:val="hybridMultilevel"/>
    <w:tmpl w:val="0C22BD2A"/>
    <w:lvl w:ilvl="0" w:tplc="4E023852">
      <w:start w:val="1"/>
      <w:numFmt w:val="bullet"/>
      <w:suff w:val="space"/>
      <w:lvlText w:val="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1" w15:restartNumberingAfterBreak="0">
    <w:nsid w:val="5D75193A"/>
    <w:multiLevelType w:val="hybridMultilevel"/>
    <w:tmpl w:val="FB629BDA"/>
    <w:lvl w:ilvl="0" w:tplc="80AE0916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72" w15:restartNumberingAfterBreak="0">
    <w:nsid w:val="5DF837A5"/>
    <w:multiLevelType w:val="hybridMultilevel"/>
    <w:tmpl w:val="5BC2B384"/>
    <w:lvl w:ilvl="0" w:tplc="2A6A936E">
      <w:start w:val="1"/>
      <w:numFmt w:val="bullet"/>
      <w:suff w:val="space"/>
      <w:lvlText w:val="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16" w:hanging="360"/>
      </w:pPr>
      <w:rPr>
        <w:rFonts w:ascii="Wingdings" w:hAnsi="Wingdings" w:hint="default"/>
      </w:rPr>
    </w:lvl>
  </w:abstractNum>
  <w:abstractNum w:abstractNumId="173" w15:restartNumberingAfterBreak="0">
    <w:nsid w:val="5E4E2370"/>
    <w:multiLevelType w:val="hybridMultilevel"/>
    <w:tmpl w:val="4EA460AE"/>
    <w:lvl w:ilvl="0" w:tplc="3028D014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174" w15:restartNumberingAfterBreak="0">
    <w:nsid w:val="5E6804BF"/>
    <w:multiLevelType w:val="hybridMultilevel"/>
    <w:tmpl w:val="5C547762"/>
    <w:lvl w:ilvl="0" w:tplc="5C189F72">
      <w:numFmt w:val="bullet"/>
      <w:suff w:val="nothing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5" w15:restartNumberingAfterBreak="0">
    <w:nsid w:val="5EFE7509"/>
    <w:multiLevelType w:val="hybridMultilevel"/>
    <w:tmpl w:val="7E785B54"/>
    <w:lvl w:ilvl="0" w:tplc="1F206484">
      <w:start w:val="1"/>
      <w:numFmt w:val="bullet"/>
      <w:suff w:val="space"/>
      <w:lvlText w:val="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6" w15:restartNumberingAfterBreak="0">
    <w:nsid w:val="5F5D40AA"/>
    <w:multiLevelType w:val="hybridMultilevel"/>
    <w:tmpl w:val="33A46694"/>
    <w:lvl w:ilvl="0" w:tplc="FB64E322">
      <w:numFmt w:val="bullet"/>
      <w:suff w:val="space"/>
      <w:lvlText w:val="-"/>
      <w:lvlJc w:val="left"/>
      <w:pPr>
        <w:ind w:left="8015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952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024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096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1168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240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312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384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4561" w:hanging="360"/>
      </w:pPr>
      <w:rPr>
        <w:rFonts w:ascii="Wingdings" w:hAnsi="Wingdings" w:hint="default"/>
      </w:rPr>
    </w:lvl>
  </w:abstractNum>
  <w:abstractNum w:abstractNumId="177" w15:restartNumberingAfterBreak="0">
    <w:nsid w:val="5F824F5F"/>
    <w:multiLevelType w:val="hybridMultilevel"/>
    <w:tmpl w:val="905C93A0"/>
    <w:lvl w:ilvl="0" w:tplc="F772960C">
      <w:start w:val="1"/>
      <w:numFmt w:val="bullet"/>
      <w:suff w:val="space"/>
      <w:lvlText w:val="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8" w15:restartNumberingAfterBreak="0">
    <w:nsid w:val="609A4029"/>
    <w:multiLevelType w:val="hybridMultilevel"/>
    <w:tmpl w:val="39D8642C"/>
    <w:lvl w:ilvl="0" w:tplc="626A04B6">
      <w:start w:val="1"/>
      <w:numFmt w:val="bullet"/>
      <w:suff w:val="space"/>
      <w:lvlText w:val="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62034738"/>
    <w:multiLevelType w:val="hybridMultilevel"/>
    <w:tmpl w:val="0E7AA18C"/>
    <w:lvl w:ilvl="0" w:tplc="F0BC1B98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0" w15:restartNumberingAfterBreak="0">
    <w:nsid w:val="620B0B35"/>
    <w:multiLevelType w:val="hybridMultilevel"/>
    <w:tmpl w:val="0330AD72"/>
    <w:lvl w:ilvl="0" w:tplc="43045ECC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81" w15:restartNumberingAfterBreak="0">
    <w:nsid w:val="63C30928"/>
    <w:multiLevelType w:val="hybridMultilevel"/>
    <w:tmpl w:val="1EF4EFF4"/>
    <w:lvl w:ilvl="0" w:tplc="8D1CEFEE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2" w15:restartNumberingAfterBreak="0">
    <w:nsid w:val="64096F98"/>
    <w:multiLevelType w:val="hybridMultilevel"/>
    <w:tmpl w:val="D340BA44"/>
    <w:lvl w:ilvl="0" w:tplc="E1EE08E0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3" w15:restartNumberingAfterBreak="0">
    <w:nsid w:val="64392DBE"/>
    <w:multiLevelType w:val="hybridMultilevel"/>
    <w:tmpl w:val="4346431E"/>
    <w:lvl w:ilvl="0" w:tplc="4050C8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4" w15:restartNumberingAfterBreak="0">
    <w:nsid w:val="647F3711"/>
    <w:multiLevelType w:val="hybridMultilevel"/>
    <w:tmpl w:val="05724C08"/>
    <w:lvl w:ilvl="0" w:tplc="C28CF198">
      <w:numFmt w:val="bullet"/>
      <w:suff w:val="spac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64B83619"/>
    <w:multiLevelType w:val="hybridMultilevel"/>
    <w:tmpl w:val="019E79EE"/>
    <w:lvl w:ilvl="0" w:tplc="3F806936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65857782"/>
    <w:multiLevelType w:val="hybridMultilevel"/>
    <w:tmpl w:val="9072E934"/>
    <w:lvl w:ilvl="0" w:tplc="F5B851E0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7" w15:restartNumberingAfterBreak="0">
    <w:nsid w:val="664D67EC"/>
    <w:multiLevelType w:val="hybridMultilevel"/>
    <w:tmpl w:val="A45603BE"/>
    <w:lvl w:ilvl="0" w:tplc="A34AD3D2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68315DC4"/>
    <w:multiLevelType w:val="hybridMultilevel"/>
    <w:tmpl w:val="970AF0FE"/>
    <w:lvl w:ilvl="0" w:tplc="1C86C59C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9" w15:restartNumberingAfterBreak="0">
    <w:nsid w:val="68F01020"/>
    <w:multiLevelType w:val="hybridMultilevel"/>
    <w:tmpl w:val="1EDE83B2"/>
    <w:lvl w:ilvl="0" w:tplc="172EB6C4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697506E1"/>
    <w:multiLevelType w:val="hybridMultilevel"/>
    <w:tmpl w:val="965E1DF8"/>
    <w:lvl w:ilvl="0" w:tplc="836C47FA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6B264D6A"/>
    <w:multiLevelType w:val="hybridMultilevel"/>
    <w:tmpl w:val="0A829914"/>
    <w:lvl w:ilvl="0" w:tplc="559EF198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2" w15:restartNumberingAfterBreak="0">
    <w:nsid w:val="6B9E5F29"/>
    <w:multiLevelType w:val="hybridMultilevel"/>
    <w:tmpl w:val="B6F69EFE"/>
    <w:lvl w:ilvl="0" w:tplc="097C4CC0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6BC53252"/>
    <w:multiLevelType w:val="hybridMultilevel"/>
    <w:tmpl w:val="014C1074"/>
    <w:lvl w:ilvl="0" w:tplc="F7E00BE0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94" w15:restartNumberingAfterBreak="0">
    <w:nsid w:val="6CCC1D82"/>
    <w:multiLevelType w:val="hybridMultilevel"/>
    <w:tmpl w:val="FC5A8B54"/>
    <w:lvl w:ilvl="0" w:tplc="A1468D6A">
      <w:start w:val="1"/>
      <w:numFmt w:val="bullet"/>
      <w:suff w:val="space"/>
      <w:lvlText w:val=""/>
      <w:lvlJc w:val="left"/>
      <w:pPr>
        <w:ind w:left="502" w:hanging="360"/>
      </w:pPr>
      <w:rPr>
        <w:rFonts w:ascii="Wingdings" w:hAnsi="Wingdings" w:hint="default"/>
        <w:b w:val="0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5" w15:restartNumberingAfterBreak="0">
    <w:nsid w:val="6D854BD2"/>
    <w:multiLevelType w:val="hybridMultilevel"/>
    <w:tmpl w:val="3970DB0E"/>
    <w:lvl w:ilvl="0" w:tplc="76D65A14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6" w15:restartNumberingAfterBreak="0">
    <w:nsid w:val="6DED5DCC"/>
    <w:multiLevelType w:val="hybridMultilevel"/>
    <w:tmpl w:val="EB92E87C"/>
    <w:lvl w:ilvl="0" w:tplc="7B74B0EC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97" w15:restartNumberingAfterBreak="0">
    <w:nsid w:val="6ED77F29"/>
    <w:multiLevelType w:val="hybridMultilevel"/>
    <w:tmpl w:val="4A7E5008"/>
    <w:lvl w:ilvl="0" w:tplc="D1C6236C">
      <w:numFmt w:val="bullet"/>
      <w:suff w:val="space"/>
      <w:lvlText w:val="-"/>
      <w:lvlJc w:val="left"/>
      <w:pPr>
        <w:ind w:left="4897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7210451C">
      <w:numFmt w:val="bullet"/>
      <w:suff w:val="space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8" w15:restartNumberingAfterBreak="0">
    <w:nsid w:val="71CE3C9E"/>
    <w:multiLevelType w:val="hybridMultilevel"/>
    <w:tmpl w:val="B50C2318"/>
    <w:lvl w:ilvl="0" w:tplc="B270FB20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9" w15:restartNumberingAfterBreak="0">
    <w:nsid w:val="72AE4930"/>
    <w:multiLevelType w:val="hybridMultilevel"/>
    <w:tmpl w:val="F1E43CE2"/>
    <w:lvl w:ilvl="0" w:tplc="D1AAEA88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0" w15:restartNumberingAfterBreak="0">
    <w:nsid w:val="73107155"/>
    <w:multiLevelType w:val="hybridMultilevel"/>
    <w:tmpl w:val="E24E5822"/>
    <w:lvl w:ilvl="0" w:tplc="F83CD286">
      <w:numFmt w:val="bullet"/>
      <w:suff w:val="space"/>
      <w:lvlText w:val="-"/>
      <w:lvlJc w:val="left"/>
      <w:pPr>
        <w:ind w:left="6598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abstractNum w:abstractNumId="201" w15:restartNumberingAfterBreak="0">
    <w:nsid w:val="731E1803"/>
    <w:multiLevelType w:val="hybridMultilevel"/>
    <w:tmpl w:val="0DAE5174"/>
    <w:lvl w:ilvl="0" w:tplc="F992190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35431A1"/>
    <w:multiLevelType w:val="hybridMultilevel"/>
    <w:tmpl w:val="AC6A1076"/>
    <w:lvl w:ilvl="0" w:tplc="88D24F82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3" w15:restartNumberingAfterBreak="0">
    <w:nsid w:val="74CC0507"/>
    <w:multiLevelType w:val="hybridMultilevel"/>
    <w:tmpl w:val="04B8747C"/>
    <w:lvl w:ilvl="0" w:tplc="90D83FF4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4" w15:restartNumberingAfterBreak="0">
    <w:nsid w:val="74F661E2"/>
    <w:multiLevelType w:val="hybridMultilevel"/>
    <w:tmpl w:val="B6FA2580"/>
    <w:lvl w:ilvl="0" w:tplc="134A79D4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5" w15:restartNumberingAfterBreak="0">
    <w:nsid w:val="75BF671F"/>
    <w:multiLevelType w:val="hybridMultilevel"/>
    <w:tmpl w:val="DC82E914"/>
    <w:lvl w:ilvl="0" w:tplc="660AE7D4">
      <w:start w:val="1"/>
      <w:numFmt w:val="bullet"/>
      <w:lvlText w:val=""/>
      <w:lvlJc w:val="left"/>
      <w:pPr>
        <w:ind w:left="644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6" w15:restartNumberingAfterBreak="0">
    <w:nsid w:val="76B30AA4"/>
    <w:multiLevelType w:val="hybridMultilevel"/>
    <w:tmpl w:val="33AEE962"/>
    <w:lvl w:ilvl="0" w:tplc="6956A61E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77111FA1"/>
    <w:multiLevelType w:val="hybridMultilevel"/>
    <w:tmpl w:val="BD4811E6"/>
    <w:lvl w:ilvl="0" w:tplc="D9623D52"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208" w15:restartNumberingAfterBreak="0">
    <w:nsid w:val="78260E8E"/>
    <w:multiLevelType w:val="hybridMultilevel"/>
    <w:tmpl w:val="DD2EC9A8"/>
    <w:lvl w:ilvl="0" w:tplc="91226CBC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209" w15:restartNumberingAfterBreak="0">
    <w:nsid w:val="78BB72B1"/>
    <w:multiLevelType w:val="hybridMultilevel"/>
    <w:tmpl w:val="6F92BDEE"/>
    <w:lvl w:ilvl="0" w:tplc="68A86F5A">
      <w:numFmt w:val="bullet"/>
      <w:suff w:val="space"/>
      <w:lvlText w:val="-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791570EF"/>
    <w:multiLevelType w:val="hybridMultilevel"/>
    <w:tmpl w:val="8356D9C0"/>
    <w:lvl w:ilvl="0" w:tplc="0E368D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1" w15:restartNumberingAfterBreak="0">
    <w:nsid w:val="79520345"/>
    <w:multiLevelType w:val="hybridMultilevel"/>
    <w:tmpl w:val="43B8429E"/>
    <w:lvl w:ilvl="0" w:tplc="266EC794">
      <w:start w:val="1"/>
      <w:numFmt w:val="bullet"/>
      <w:suff w:val="space"/>
      <w:lvlText w:val="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212" w15:restartNumberingAfterBreak="0">
    <w:nsid w:val="79A03124"/>
    <w:multiLevelType w:val="hybridMultilevel"/>
    <w:tmpl w:val="65D86500"/>
    <w:lvl w:ilvl="0" w:tplc="8A52FA92">
      <w:start w:val="1"/>
      <w:numFmt w:val="bullet"/>
      <w:suff w:val="space"/>
      <w:lvlText w:val="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3" w15:restartNumberingAfterBreak="0">
    <w:nsid w:val="79A8623E"/>
    <w:multiLevelType w:val="hybridMultilevel"/>
    <w:tmpl w:val="7BF856F2"/>
    <w:lvl w:ilvl="0" w:tplc="511891A2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79C12A19"/>
    <w:multiLevelType w:val="hybridMultilevel"/>
    <w:tmpl w:val="CECCF87A"/>
    <w:lvl w:ilvl="0" w:tplc="2B328D28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7A6128FD"/>
    <w:multiLevelType w:val="hybridMultilevel"/>
    <w:tmpl w:val="4C443210"/>
    <w:lvl w:ilvl="0" w:tplc="72B4E3F8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6" w15:restartNumberingAfterBreak="0">
    <w:nsid w:val="7A6715DB"/>
    <w:multiLevelType w:val="hybridMultilevel"/>
    <w:tmpl w:val="DE225E9E"/>
    <w:lvl w:ilvl="0" w:tplc="9FB43366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7" w15:restartNumberingAfterBreak="0">
    <w:nsid w:val="7A696F9B"/>
    <w:multiLevelType w:val="hybridMultilevel"/>
    <w:tmpl w:val="BCA462F4"/>
    <w:lvl w:ilvl="0" w:tplc="82D00732">
      <w:start w:val="1"/>
      <w:numFmt w:val="bullet"/>
      <w:lvlText w:val=""/>
      <w:lvlJc w:val="left"/>
      <w:pPr>
        <w:ind w:left="1364" w:hanging="360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8" w15:restartNumberingAfterBreak="0">
    <w:nsid w:val="7AAA1FBD"/>
    <w:multiLevelType w:val="hybridMultilevel"/>
    <w:tmpl w:val="412459C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9" w15:restartNumberingAfterBreak="0">
    <w:nsid w:val="7AC81D8F"/>
    <w:multiLevelType w:val="hybridMultilevel"/>
    <w:tmpl w:val="A878A1B8"/>
    <w:lvl w:ilvl="0" w:tplc="CC7C33D4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F2B23BA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0" w15:restartNumberingAfterBreak="0">
    <w:nsid w:val="7BCF0B4F"/>
    <w:multiLevelType w:val="hybridMultilevel"/>
    <w:tmpl w:val="4DFACDC0"/>
    <w:lvl w:ilvl="0" w:tplc="C49C3996">
      <w:start w:val="1"/>
      <w:numFmt w:val="bullet"/>
      <w:suff w:val="space"/>
      <w:lvlText w:val=""/>
      <w:lvlJc w:val="left"/>
      <w:pPr>
        <w:ind w:left="360" w:hanging="360"/>
      </w:pPr>
      <w:rPr>
        <w:rFonts w:ascii="Wingdings" w:hAnsi="Wingdings" w:hint="default"/>
        <w:b w:val="0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1" w15:restartNumberingAfterBreak="0">
    <w:nsid w:val="7C7141C1"/>
    <w:multiLevelType w:val="hybridMultilevel"/>
    <w:tmpl w:val="409C320A"/>
    <w:lvl w:ilvl="0" w:tplc="FC087724">
      <w:start w:val="1"/>
      <w:numFmt w:val="bullet"/>
      <w:suff w:val="space"/>
      <w:lvlText w:val=""/>
      <w:lvlJc w:val="left"/>
      <w:pPr>
        <w:ind w:left="12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2" w15:restartNumberingAfterBreak="0">
    <w:nsid w:val="7CBC0824"/>
    <w:multiLevelType w:val="hybridMultilevel"/>
    <w:tmpl w:val="67FA5ADA"/>
    <w:lvl w:ilvl="0" w:tplc="C408ECE4">
      <w:start w:val="1"/>
      <w:numFmt w:val="bullet"/>
      <w:suff w:val="space"/>
      <w:lvlText w:val=""/>
      <w:lvlJc w:val="left"/>
      <w:pPr>
        <w:ind w:left="12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223" w15:restartNumberingAfterBreak="0">
    <w:nsid w:val="7D6674BE"/>
    <w:multiLevelType w:val="hybridMultilevel"/>
    <w:tmpl w:val="99FCDDEA"/>
    <w:lvl w:ilvl="0" w:tplc="B0CAD0D8">
      <w:numFmt w:val="bullet"/>
      <w:suff w:val="space"/>
      <w:lvlText w:val="-"/>
      <w:lvlJc w:val="left"/>
      <w:pPr>
        <w:ind w:left="1069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24" w15:restartNumberingAfterBreak="0">
    <w:nsid w:val="7E485C0D"/>
    <w:multiLevelType w:val="hybridMultilevel"/>
    <w:tmpl w:val="21D65D38"/>
    <w:lvl w:ilvl="0" w:tplc="3884A316">
      <w:numFmt w:val="bullet"/>
      <w:suff w:val="space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num w:numId="1" w16cid:durableId="2145002378">
    <w:abstractNumId w:val="53"/>
  </w:num>
  <w:num w:numId="2" w16cid:durableId="2058968960">
    <w:abstractNumId w:val="26"/>
  </w:num>
  <w:num w:numId="3" w16cid:durableId="181287857">
    <w:abstractNumId w:val="57"/>
  </w:num>
  <w:num w:numId="4" w16cid:durableId="1584140242">
    <w:abstractNumId w:val="219"/>
  </w:num>
  <w:num w:numId="5" w16cid:durableId="45835909">
    <w:abstractNumId w:val="66"/>
  </w:num>
  <w:num w:numId="6" w16cid:durableId="877665673">
    <w:abstractNumId w:val="44"/>
  </w:num>
  <w:num w:numId="7" w16cid:durableId="439841463">
    <w:abstractNumId w:val="179"/>
  </w:num>
  <w:num w:numId="8" w16cid:durableId="1120223692">
    <w:abstractNumId w:val="137"/>
  </w:num>
  <w:num w:numId="9" w16cid:durableId="1548957652">
    <w:abstractNumId w:val="99"/>
  </w:num>
  <w:num w:numId="10" w16cid:durableId="2364457">
    <w:abstractNumId w:val="63"/>
  </w:num>
  <w:num w:numId="11" w16cid:durableId="1467548602">
    <w:abstractNumId w:val="139"/>
  </w:num>
  <w:num w:numId="12" w16cid:durableId="2132704647">
    <w:abstractNumId w:val="192"/>
  </w:num>
  <w:num w:numId="13" w16cid:durableId="1440951097">
    <w:abstractNumId w:val="125"/>
  </w:num>
  <w:num w:numId="14" w16cid:durableId="1044669769">
    <w:abstractNumId w:val="156"/>
  </w:num>
  <w:num w:numId="15" w16cid:durableId="72239367">
    <w:abstractNumId w:val="39"/>
  </w:num>
  <w:num w:numId="16" w16cid:durableId="68426761">
    <w:abstractNumId w:val="27"/>
  </w:num>
  <w:num w:numId="17" w16cid:durableId="1963151995">
    <w:abstractNumId w:val="91"/>
  </w:num>
  <w:num w:numId="18" w16cid:durableId="562639324">
    <w:abstractNumId w:val="13"/>
  </w:num>
  <w:num w:numId="19" w16cid:durableId="1601600832">
    <w:abstractNumId w:val="21"/>
  </w:num>
  <w:num w:numId="20" w16cid:durableId="1406142984">
    <w:abstractNumId w:val="105"/>
  </w:num>
  <w:num w:numId="21" w16cid:durableId="2028671799">
    <w:abstractNumId w:val="93"/>
  </w:num>
  <w:num w:numId="22" w16cid:durableId="1320576681">
    <w:abstractNumId w:val="103"/>
  </w:num>
  <w:num w:numId="23" w16cid:durableId="701367703">
    <w:abstractNumId w:val="106"/>
  </w:num>
  <w:num w:numId="24" w16cid:durableId="366300809">
    <w:abstractNumId w:val="147"/>
  </w:num>
  <w:num w:numId="25" w16cid:durableId="1173566848">
    <w:abstractNumId w:val="196"/>
  </w:num>
  <w:num w:numId="26" w16cid:durableId="904337076">
    <w:abstractNumId w:val="197"/>
  </w:num>
  <w:num w:numId="27" w16cid:durableId="1189562798">
    <w:abstractNumId w:val="154"/>
  </w:num>
  <w:num w:numId="28" w16cid:durableId="851069065">
    <w:abstractNumId w:val="195"/>
  </w:num>
  <w:num w:numId="29" w16cid:durableId="714041271">
    <w:abstractNumId w:val="132"/>
  </w:num>
  <w:num w:numId="30" w16cid:durableId="547913043">
    <w:abstractNumId w:val="30"/>
  </w:num>
  <w:num w:numId="31" w16cid:durableId="12654791">
    <w:abstractNumId w:val="16"/>
  </w:num>
  <w:num w:numId="32" w16cid:durableId="331496098">
    <w:abstractNumId w:val="167"/>
  </w:num>
  <w:num w:numId="33" w16cid:durableId="1627732647">
    <w:abstractNumId w:val="50"/>
  </w:num>
  <w:num w:numId="34" w16cid:durableId="291255165">
    <w:abstractNumId w:val="202"/>
  </w:num>
  <w:num w:numId="35" w16cid:durableId="1780250604">
    <w:abstractNumId w:val="155"/>
  </w:num>
  <w:num w:numId="36" w16cid:durableId="802619577">
    <w:abstractNumId w:val="11"/>
  </w:num>
  <w:num w:numId="37" w16cid:durableId="232666739">
    <w:abstractNumId w:val="200"/>
  </w:num>
  <w:num w:numId="38" w16cid:durableId="964580995">
    <w:abstractNumId w:val="79"/>
  </w:num>
  <w:num w:numId="39" w16cid:durableId="1380590558">
    <w:abstractNumId w:val="207"/>
  </w:num>
  <w:num w:numId="40" w16cid:durableId="1158111566">
    <w:abstractNumId w:val="31"/>
  </w:num>
  <w:num w:numId="41" w16cid:durableId="1948006206">
    <w:abstractNumId w:val="107"/>
  </w:num>
  <w:num w:numId="42" w16cid:durableId="1544053681">
    <w:abstractNumId w:val="115"/>
  </w:num>
  <w:num w:numId="43" w16cid:durableId="2064325945">
    <w:abstractNumId w:val="145"/>
  </w:num>
  <w:num w:numId="44" w16cid:durableId="866914470">
    <w:abstractNumId w:val="86"/>
  </w:num>
  <w:num w:numId="45" w16cid:durableId="1548451067">
    <w:abstractNumId w:val="128"/>
  </w:num>
  <w:num w:numId="46" w16cid:durableId="806750940">
    <w:abstractNumId w:val="198"/>
  </w:num>
  <w:num w:numId="47" w16cid:durableId="892231090">
    <w:abstractNumId w:val="81"/>
  </w:num>
  <w:num w:numId="48" w16cid:durableId="847987475">
    <w:abstractNumId w:val="14"/>
  </w:num>
  <w:num w:numId="49" w16cid:durableId="1864248745">
    <w:abstractNumId w:val="223"/>
  </w:num>
  <w:num w:numId="50" w16cid:durableId="1466896808">
    <w:abstractNumId w:val="98"/>
  </w:num>
  <w:num w:numId="51" w16cid:durableId="2069571699">
    <w:abstractNumId w:val="172"/>
  </w:num>
  <w:num w:numId="52" w16cid:durableId="766459274">
    <w:abstractNumId w:val="157"/>
  </w:num>
  <w:num w:numId="53" w16cid:durableId="2062778012">
    <w:abstractNumId w:val="12"/>
  </w:num>
  <w:num w:numId="54" w16cid:durableId="1222793880">
    <w:abstractNumId w:val="124"/>
  </w:num>
  <w:num w:numId="55" w16cid:durableId="615403443">
    <w:abstractNumId w:val="84"/>
  </w:num>
  <w:num w:numId="56" w16cid:durableId="1075861331">
    <w:abstractNumId w:val="201"/>
  </w:num>
  <w:num w:numId="57" w16cid:durableId="2099905262">
    <w:abstractNumId w:val="144"/>
  </w:num>
  <w:num w:numId="58" w16cid:durableId="2106681611">
    <w:abstractNumId w:val="163"/>
  </w:num>
  <w:num w:numId="59" w16cid:durableId="247614889">
    <w:abstractNumId w:val="189"/>
  </w:num>
  <w:num w:numId="60" w16cid:durableId="1062824340">
    <w:abstractNumId w:val="17"/>
  </w:num>
  <w:num w:numId="61" w16cid:durableId="1626347760">
    <w:abstractNumId w:val="138"/>
  </w:num>
  <w:num w:numId="62" w16cid:durableId="216669908">
    <w:abstractNumId w:val="32"/>
  </w:num>
  <w:num w:numId="63" w16cid:durableId="141654676">
    <w:abstractNumId w:val="171"/>
  </w:num>
  <w:num w:numId="64" w16cid:durableId="1174029278">
    <w:abstractNumId w:val="94"/>
  </w:num>
  <w:num w:numId="65" w16cid:durableId="1456749514">
    <w:abstractNumId w:val="111"/>
  </w:num>
  <w:num w:numId="66" w16cid:durableId="420486910">
    <w:abstractNumId w:val="4"/>
  </w:num>
  <w:num w:numId="67" w16cid:durableId="1049257154">
    <w:abstractNumId w:val="36"/>
  </w:num>
  <w:num w:numId="68" w16cid:durableId="872771091">
    <w:abstractNumId w:val="117"/>
  </w:num>
  <w:num w:numId="69" w16cid:durableId="1972856068">
    <w:abstractNumId w:val="183"/>
  </w:num>
  <w:num w:numId="70" w16cid:durableId="1064063676">
    <w:abstractNumId w:val="71"/>
  </w:num>
  <w:num w:numId="71" w16cid:durableId="1610358676">
    <w:abstractNumId w:val="120"/>
  </w:num>
  <w:num w:numId="72" w16cid:durableId="1387219802">
    <w:abstractNumId w:val="113"/>
  </w:num>
  <w:num w:numId="73" w16cid:durableId="232158768">
    <w:abstractNumId w:val="193"/>
  </w:num>
  <w:num w:numId="74" w16cid:durableId="367877023">
    <w:abstractNumId w:val="85"/>
  </w:num>
  <w:num w:numId="75" w16cid:durableId="889461524">
    <w:abstractNumId w:val="122"/>
  </w:num>
  <w:num w:numId="76" w16cid:durableId="1487435050">
    <w:abstractNumId w:val="142"/>
  </w:num>
  <w:num w:numId="77" w16cid:durableId="894973795">
    <w:abstractNumId w:val="119"/>
  </w:num>
  <w:num w:numId="78" w16cid:durableId="1006589327">
    <w:abstractNumId w:val="82"/>
  </w:num>
  <w:num w:numId="79" w16cid:durableId="1434127961">
    <w:abstractNumId w:val="186"/>
  </w:num>
  <w:num w:numId="80" w16cid:durableId="122162467">
    <w:abstractNumId w:val="181"/>
  </w:num>
  <w:num w:numId="81" w16cid:durableId="303972138">
    <w:abstractNumId w:val="149"/>
  </w:num>
  <w:num w:numId="82" w16cid:durableId="1625426398">
    <w:abstractNumId w:val="150"/>
  </w:num>
  <w:num w:numId="83" w16cid:durableId="1445686518">
    <w:abstractNumId w:val="215"/>
  </w:num>
  <w:num w:numId="84" w16cid:durableId="494344609">
    <w:abstractNumId w:val="153"/>
  </w:num>
  <w:num w:numId="85" w16cid:durableId="2128697156">
    <w:abstractNumId w:val="191"/>
  </w:num>
  <w:num w:numId="86" w16cid:durableId="584996440">
    <w:abstractNumId w:val="47"/>
  </w:num>
  <w:num w:numId="87" w16cid:durableId="104929115">
    <w:abstractNumId w:val="48"/>
  </w:num>
  <w:num w:numId="88" w16cid:durableId="30033401">
    <w:abstractNumId w:val="78"/>
  </w:num>
  <w:num w:numId="89" w16cid:durableId="1655530648">
    <w:abstractNumId w:val="64"/>
  </w:num>
  <w:num w:numId="90" w16cid:durableId="321934791">
    <w:abstractNumId w:val="68"/>
  </w:num>
  <w:num w:numId="91" w16cid:durableId="1662657472">
    <w:abstractNumId w:val="176"/>
  </w:num>
  <w:num w:numId="92" w16cid:durableId="312612183">
    <w:abstractNumId w:val="42"/>
  </w:num>
  <w:num w:numId="93" w16cid:durableId="843738216">
    <w:abstractNumId w:val="54"/>
  </w:num>
  <w:num w:numId="94" w16cid:durableId="464277864">
    <w:abstractNumId w:val="61"/>
  </w:num>
  <w:num w:numId="95" w16cid:durableId="596911954">
    <w:abstractNumId w:val="102"/>
  </w:num>
  <w:num w:numId="96" w16cid:durableId="678969077">
    <w:abstractNumId w:val="205"/>
  </w:num>
  <w:num w:numId="97" w16cid:durableId="228003968">
    <w:abstractNumId w:val="213"/>
  </w:num>
  <w:num w:numId="98" w16cid:durableId="490490699">
    <w:abstractNumId w:val="104"/>
  </w:num>
  <w:num w:numId="99" w16cid:durableId="1386636801">
    <w:abstractNumId w:val="49"/>
  </w:num>
  <w:num w:numId="100" w16cid:durableId="2067602374">
    <w:abstractNumId w:val="51"/>
  </w:num>
  <w:num w:numId="101" w16cid:durableId="947586813">
    <w:abstractNumId w:val="55"/>
  </w:num>
  <w:num w:numId="102" w16cid:durableId="1245073536">
    <w:abstractNumId w:val="70"/>
  </w:num>
  <w:num w:numId="103" w16cid:durableId="830827175">
    <w:abstractNumId w:val="69"/>
  </w:num>
  <w:num w:numId="104" w16cid:durableId="673187169">
    <w:abstractNumId w:val="33"/>
  </w:num>
  <w:num w:numId="105" w16cid:durableId="1830440174">
    <w:abstractNumId w:val="56"/>
  </w:num>
  <w:num w:numId="106" w16cid:durableId="1394960221">
    <w:abstractNumId w:val="134"/>
  </w:num>
  <w:num w:numId="107" w16cid:durableId="1210262866">
    <w:abstractNumId w:val="43"/>
  </w:num>
  <w:num w:numId="108" w16cid:durableId="1888180159">
    <w:abstractNumId w:val="25"/>
  </w:num>
  <w:num w:numId="109" w16cid:durableId="236282418">
    <w:abstractNumId w:val="108"/>
  </w:num>
  <w:num w:numId="110" w16cid:durableId="652949985">
    <w:abstractNumId w:val="178"/>
  </w:num>
  <w:num w:numId="111" w16cid:durableId="1305619275">
    <w:abstractNumId w:val="141"/>
  </w:num>
  <w:num w:numId="112" w16cid:durableId="1949579156">
    <w:abstractNumId w:val="182"/>
  </w:num>
  <w:num w:numId="113" w16cid:durableId="1579169503">
    <w:abstractNumId w:val="73"/>
  </w:num>
  <w:num w:numId="114" w16cid:durableId="514882273">
    <w:abstractNumId w:val="77"/>
  </w:num>
  <w:num w:numId="115" w16cid:durableId="12734637">
    <w:abstractNumId w:val="2"/>
  </w:num>
  <w:num w:numId="116" w16cid:durableId="1878077555">
    <w:abstractNumId w:val="22"/>
  </w:num>
  <w:num w:numId="117" w16cid:durableId="588318823">
    <w:abstractNumId w:val="206"/>
  </w:num>
  <w:num w:numId="118" w16cid:durableId="1166899773">
    <w:abstractNumId w:val="92"/>
  </w:num>
  <w:num w:numId="119" w16cid:durableId="1813402809">
    <w:abstractNumId w:val="38"/>
  </w:num>
  <w:num w:numId="120" w16cid:durableId="1127117003">
    <w:abstractNumId w:val="52"/>
  </w:num>
  <w:num w:numId="121" w16cid:durableId="1484271644">
    <w:abstractNumId w:val="194"/>
  </w:num>
  <w:num w:numId="122" w16cid:durableId="1991866593">
    <w:abstractNumId w:val="204"/>
  </w:num>
  <w:num w:numId="123" w16cid:durableId="120152111">
    <w:abstractNumId w:val="185"/>
  </w:num>
  <w:num w:numId="124" w16cid:durableId="2010133687">
    <w:abstractNumId w:val="34"/>
  </w:num>
  <w:num w:numId="125" w16cid:durableId="1320887615">
    <w:abstractNumId w:val="148"/>
  </w:num>
  <w:num w:numId="126" w16cid:durableId="238365640">
    <w:abstractNumId w:val="90"/>
  </w:num>
  <w:num w:numId="127" w16cid:durableId="821890802">
    <w:abstractNumId w:val="15"/>
  </w:num>
  <w:num w:numId="128" w16cid:durableId="1874734778">
    <w:abstractNumId w:val="214"/>
  </w:num>
  <w:num w:numId="129" w16cid:durableId="1469788276">
    <w:abstractNumId w:val="220"/>
  </w:num>
  <w:num w:numId="130" w16cid:durableId="137504663">
    <w:abstractNumId w:val="162"/>
  </w:num>
  <w:num w:numId="131" w16cid:durableId="375397029">
    <w:abstractNumId w:val="101"/>
  </w:num>
  <w:num w:numId="132" w16cid:durableId="816533796">
    <w:abstractNumId w:val="161"/>
  </w:num>
  <w:num w:numId="133" w16cid:durableId="1982614174">
    <w:abstractNumId w:val="19"/>
  </w:num>
  <w:num w:numId="134" w16cid:durableId="87697944">
    <w:abstractNumId w:val="146"/>
  </w:num>
  <w:num w:numId="135" w16cid:durableId="1870603214">
    <w:abstractNumId w:val="109"/>
  </w:num>
  <w:num w:numId="136" w16cid:durableId="1378702261">
    <w:abstractNumId w:val="165"/>
  </w:num>
  <w:num w:numId="137" w16cid:durableId="1482233538">
    <w:abstractNumId w:val="76"/>
  </w:num>
  <w:num w:numId="138" w16cid:durableId="383140802">
    <w:abstractNumId w:val="126"/>
  </w:num>
  <w:num w:numId="139" w16cid:durableId="201984640">
    <w:abstractNumId w:val="100"/>
  </w:num>
  <w:num w:numId="140" w16cid:durableId="2074546680">
    <w:abstractNumId w:val="96"/>
  </w:num>
  <w:num w:numId="141" w16cid:durableId="541327815">
    <w:abstractNumId w:val="203"/>
  </w:num>
  <w:num w:numId="142" w16cid:durableId="2039230954">
    <w:abstractNumId w:val="116"/>
  </w:num>
  <w:num w:numId="143" w16cid:durableId="681972892">
    <w:abstractNumId w:val="95"/>
  </w:num>
  <w:num w:numId="144" w16cid:durableId="131023421">
    <w:abstractNumId w:val="45"/>
  </w:num>
  <w:num w:numId="145" w16cid:durableId="771242146">
    <w:abstractNumId w:val="118"/>
  </w:num>
  <w:num w:numId="146" w16cid:durableId="988168872">
    <w:abstractNumId w:val="88"/>
  </w:num>
  <w:num w:numId="147" w16cid:durableId="1325403018">
    <w:abstractNumId w:val="158"/>
  </w:num>
  <w:num w:numId="148" w16cid:durableId="508717955">
    <w:abstractNumId w:val="89"/>
  </w:num>
  <w:num w:numId="149" w16cid:durableId="659892450">
    <w:abstractNumId w:val="40"/>
  </w:num>
  <w:num w:numId="150" w16cid:durableId="1381368201">
    <w:abstractNumId w:val="35"/>
  </w:num>
  <w:num w:numId="151" w16cid:durableId="452942895">
    <w:abstractNumId w:val="20"/>
  </w:num>
  <w:num w:numId="152" w16cid:durableId="160582080">
    <w:abstractNumId w:val="217"/>
  </w:num>
  <w:num w:numId="153" w16cid:durableId="782961189">
    <w:abstractNumId w:val="18"/>
  </w:num>
  <w:num w:numId="154" w16cid:durableId="1159463719">
    <w:abstractNumId w:val="112"/>
  </w:num>
  <w:num w:numId="155" w16cid:durableId="533662442">
    <w:abstractNumId w:val="152"/>
  </w:num>
  <w:num w:numId="156" w16cid:durableId="947008312">
    <w:abstractNumId w:val="8"/>
  </w:num>
  <w:num w:numId="157" w16cid:durableId="1107040706">
    <w:abstractNumId w:val="190"/>
  </w:num>
  <w:num w:numId="158" w16cid:durableId="1658999162">
    <w:abstractNumId w:val="74"/>
  </w:num>
  <w:num w:numId="159" w16cid:durableId="2142572453">
    <w:abstractNumId w:val="130"/>
  </w:num>
  <w:num w:numId="160" w16cid:durableId="864906901">
    <w:abstractNumId w:val="60"/>
  </w:num>
  <w:num w:numId="161" w16cid:durableId="2111075853">
    <w:abstractNumId w:val="6"/>
  </w:num>
  <w:num w:numId="162" w16cid:durableId="1375695057">
    <w:abstractNumId w:val="67"/>
  </w:num>
  <w:num w:numId="163" w16cid:durableId="2092005422">
    <w:abstractNumId w:val="210"/>
  </w:num>
  <w:num w:numId="164" w16cid:durableId="958338580">
    <w:abstractNumId w:val="166"/>
  </w:num>
  <w:num w:numId="165" w16cid:durableId="788821597">
    <w:abstractNumId w:val="129"/>
  </w:num>
  <w:num w:numId="166" w16cid:durableId="670450792">
    <w:abstractNumId w:val="140"/>
  </w:num>
  <w:num w:numId="167" w16cid:durableId="772895441">
    <w:abstractNumId w:val="136"/>
  </w:num>
  <w:num w:numId="168" w16cid:durableId="379865425">
    <w:abstractNumId w:val="110"/>
  </w:num>
  <w:num w:numId="169" w16cid:durableId="625047367">
    <w:abstractNumId w:val="121"/>
  </w:num>
  <w:num w:numId="170" w16cid:durableId="1756708125">
    <w:abstractNumId w:val="143"/>
  </w:num>
  <w:num w:numId="171" w16cid:durableId="1055081488">
    <w:abstractNumId w:val="72"/>
  </w:num>
  <w:num w:numId="172" w16cid:durableId="994189915">
    <w:abstractNumId w:val="9"/>
  </w:num>
  <w:num w:numId="173" w16cid:durableId="125703126">
    <w:abstractNumId w:val="222"/>
  </w:num>
  <w:num w:numId="174" w16cid:durableId="1424717612">
    <w:abstractNumId w:val="221"/>
  </w:num>
  <w:num w:numId="175" w16cid:durableId="2043090871">
    <w:abstractNumId w:val="10"/>
  </w:num>
  <w:num w:numId="176" w16cid:durableId="1761368351">
    <w:abstractNumId w:val="24"/>
  </w:num>
  <w:num w:numId="177" w16cid:durableId="1008287541">
    <w:abstractNumId w:val="37"/>
  </w:num>
  <w:num w:numId="178" w16cid:durableId="1991669889">
    <w:abstractNumId w:val="173"/>
  </w:num>
  <w:num w:numId="179" w16cid:durableId="2074965268">
    <w:abstractNumId w:val="180"/>
  </w:num>
  <w:num w:numId="180" w16cid:durableId="1034769797">
    <w:abstractNumId w:val="168"/>
  </w:num>
  <w:num w:numId="181" w16cid:durableId="969747274">
    <w:abstractNumId w:val="212"/>
  </w:num>
  <w:num w:numId="182" w16cid:durableId="1777169057">
    <w:abstractNumId w:val="209"/>
  </w:num>
  <w:num w:numId="183" w16cid:durableId="1195773774">
    <w:abstractNumId w:val="199"/>
  </w:num>
  <w:num w:numId="184" w16cid:durableId="27607775">
    <w:abstractNumId w:val="114"/>
  </w:num>
  <w:num w:numId="185" w16cid:durableId="1586299653">
    <w:abstractNumId w:val="224"/>
  </w:num>
  <w:num w:numId="186" w16cid:durableId="1389264101">
    <w:abstractNumId w:val="80"/>
  </w:num>
  <w:num w:numId="187" w16cid:durableId="774977800">
    <w:abstractNumId w:val="46"/>
  </w:num>
  <w:num w:numId="188" w16cid:durableId="90975486">
    <w:abstractNumId w:val="65"/>
  </w:num>
  <w:num w:numId="189" w16cid:durableId="1192647788">
    <w:abstractNumId w:val="208"/>
  </w:num>
  <w:num w:numId="190" w16cid:durableId="1971782703">
    <w:abstractNumId w:val="174"/>
  </w:num>
  <w:num w:numId="191" w16cid:durableId="1577477974">
    <w:abstractNumId w:val="170"/>
  </w:num>
  <w:num w:numId="192" w16cid:durableId="316417851">
    <w:abstractNumId w:val="41"/>
  </w:num>
  <w:num w:numId="193" w16cid:durableId="580673723">
    <w:abstractNumId w:val="23"/>
  </w:num>
  <w:num w:numId="194" w16cid:durableId="662657983">
    <w:abstractNumId w:val="59"/>
  </w:num>
  <w:num w:numId="195" w16cid:durableId="982277383">
    <w:abstractNumId w:val="187"/>
  </w:num>
  <w:num w:numId="196" w16cid:durableId="1538734536">
    <w:abstractNumId w:val="7"/>
  </w:num>
  <w:num w:numId="197" w16cid:durableId="196359454">
    <w:abstractNumId w:val="83"/>
  </w:num>
  <w:num w:numId="198" w16cid:durableId="557547183">
    <w:abstractNumId w:val="175"/>
  </w:num>
  <w:num w:numId="199" w16cid:durableId="1351375905">
    <w:abstractNumId w:val="135"/>
  </w:num>
  <w:num w:numId="200" w16cid:durableId="1498381190">
    <w:abstractNumId w:val="160"/>
  </w:num>
  <w:num w:numId="201" w16cid:durableId="1424566861">
    <w:abstractNumId w:val="151"/>
  </w:num>
  <w:num w:numId="202" w16cid:durableId="2048334920">
    <w:abstractNumId w:val="169"/>
  </w:num>
  <w:num w:numId="203" w16cid:durableId="16321861">
    <w:abstractNumId w:val="133"/>
  </w:num>
  <w:num w:numId="204" w16cid:durableId="1981760306">
    <w:abstractNumId w:val="1"/>
  </w:num>
  <w:num w:numId="205" w16cid:durableId="471562331">
    <w:abstractNumId w:val="188"/>
  </w:num>
  <w:num w:numId="206" w16cid:durableId="689179914">
    <w:abstractNumId w:val="211"/>
  </w:num>
  <w:num w:numId="207" w16cid:durableId="61418313">
    <w:abstractNumId w:val="29"/>
  </w:num>
  <w:num w:numId="208" w16cid:durableId="1386879099">
    <w:abstractNumId w:val="216"/>
  </w:num>
  <w:num w:numId="209" w16cid:durableId="1798989863">
    <w:abstractNumId w:val="5"/>
  </w:num>
  <w:num w:numId="210" w16cid:durableId="323969356">
    <w:abstractNumId w:val="131"/>
  </w:num>
  <w:num w:numId="211" w16cid:durableId="1248151071">
    <w:abstractNumId w:val="75"/>
  </w:num>
  <w:num w:numId="212" w16cid:durableId="896358836">
    <w:abstractNumId w:val="3"/>
  </w:num>
  <w:num w:numId="213" w16cid:durableId="1602224741">
    <w:abstractNumId w:val="159"/>
  </w:num>
  <w:num w:numId="214" w16cid:durableId="1766226054">
    <w:abstractNumId w:val="127"/>
  </w:num>
  <w:num w:numId="215" w16cid:durableId="1177188580">
    <w:abstractNumId w:val="164"/>
  </w:num>
  <w:num w:numId="216" w16cid:durableId="1771732170">
    <w:abstractNumId w:val="123"/>
  </w:num>
  <w:num w:numId="217" w16cid:durableId="1141120601">
    <w:abstractNumId w:val="87"/>
  </w:num>
  <w:num w:numId="218" w16cid:durableId="936644315">
    <w:abstractNumId w:val="184"/>
  </w:num>
  <w:num w:numId="219" w16cid:durableId="1555047653">
    <w:abstractNumId w:val="218"/>
  </w:num>
  <w:num w:numId="220" w16cid:durableId="103770836">
    <w:abstractNumId w:val="62"/>
  </w:num>
  <w:num w:numId="221" w16cid:durableId="1114255030">
    <w:abstractNumId w:val="0"/>
  </w:num>
  <w:num w:numId="222" w16cid:durableId="566501439">
    <w:abstractNumId w:val="58"/>
  </w:num>
  <w:num w:numId="223" w16cid:durableId="852304532">
    <w:abstractNumId w:val="97"/>
  </w:num>
  <w:num w:numId="224" w16cid:durableId="1292520719">
    <w:abstractNumId w:val="28"/>
  </w:num>
  <w:num w:numId="225" w16cid:durableId="1095713014">
    <w:abstractNumId w:val="177"/>
  </w:num>
  <w:numIdMacAtCleanup w:val="2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014"/>
    <w:rsid w:val="00001461"/>
    <w:rsid w:val="00001F5F"/>
    <w:rsid w:val="0000207F"/>
    <w:rsid w:val="00002A4D"/>
    <w:rsid w:val="00002AB0"/>
    <w:rsid w:val="00002AE5"/>
    <w:rsid w:val="00002C03"/>
    <w:rsid w:val="000031E3"/>
    <w:rsid w:val="0000349B"/>
    <w:rsid w:val="0000351A"/>
    <w:rsid w:val="00003C4D"/>
    <w:rsid w:val="00004647"/>
    <w:rsid w:val="000047DE"/>
    <w:rsid w:val="00004ABB"/>
    <w:rsid w:val="00004E02"/>
    <w:rsid w:val="00004E40"/>
    <w:rsid w:val="00004F8D"/>
    <w:rsid w:val="0000512C"/>
    <w:rsid w:val="00005224"/>
    <w:rsid w:val="0000533C"/>
    <w:rsid w:val="0000578D"/>
    <w:rsid w:val="000058C1"/>
    <w:rsid w:val="00005BB6"/>
    <w:rsid w:val="00005C52"/>
    <w:rsid w:val="00006020"/>
    <w:rsid w:val="0000621E"/>
    <w:rsid w:val="000062D4"/>
    <w:rsid w:val="0000636E"/>
    <w:rsid w:val="00006A40"/>
    <w:rsid w:val="00006B20"/>
    <w:rsid w:val="000071B2"/>
    <w:rsid w:val="000072CF"/>
    <w:rsid w:val="0000771E"/>
    <w:rsid w:val="00007756"/>
    <w:rsid w:val="0000781A"/>
    <w:rsid w:val="00007A68"/>
    <w:rsid w:val="00007AB2"/>
    <w:rsid w:val="00007C4B"/>
    <w:rsid w:val="00010172"/>
    <w:rsid w:val="000103A9"/>
    <w:rsid w:val="000103D1"/>
    <w:rsid w:val="00010B39"/>
    <w:rsid w:val="00010C02"/>
    <w:rsid w:val="0001117B"/>
    <w:rsid w:val="000111E6"/>
    <w:rsid w:val="0001156D"/>
    <w:rsid w:val="00011C65"/>
    <w:rsid w:val="00011EF8"/>
    <w:rsid w:val="00012243"/>
    <w:rsid w:val="000127E9"/>
    <w:rsid w:val="00012986"/>
    <w:rsid w:val="00012AF4"/>
    <w:rsid w:val="0001363B"/>
    <w:rsid w:val="00013ACE"/>
    <w:rsid w:val="00013B65"/>
    <w:rsid w:val="00013BD6"/>
    <w:rsid w:val="00013ECD"/>
    <w:rsid w:val="000140D1"/>
    <w:rsid w:val="000142C2"/>
    <w:rsid w:val="0001463E"/>
    <w:rsid w:val="000151D7"/>
    <w:rsid w:val="000155A9"/>
    <w:rsid w:val="00015B8F"/>
    <w:rsid w:val="00015C57"/>
    <w:rsid w:val="00015FC9"/>
    <w:rsid w:val="00016176"/>
    <w:rsid w:val="000163FF"/>
    <w:rsid w:val="00016481"/>
    <w:rsid w:val="00016A1E"/>
    <w:rsid w:val="00016D65"/>
    <w:rsid w:val="00016E38"/>
    <w:rsid w:val="00016FE9"/>
    <w:rsid w:val="0001732A"/>
    <w:rsid w:val="00017416"/>
    <w:rsid w:val="000177E6"/>
    <w:rsid w:val="00017A09"/>
    <w:rsid w:val="00017B27"/>
    <w:rsid w:val="0002061B"/>
    <w:rsid w:val="000207F2"/>
    <w:rsid w:val="00020FFC"/>
    <w:rsid w:val="000211A8"/>
    <w:rsid w:val="00021325"/>
    <w:rsid w:val="0002178A"/>
    <w:rsid w:val="00021FE3"/>
    <w:rsid w:val="0002209C"/>
    <w:rsid w:val="000221D9"/>
    <w:rsid w:val="000224C9"/>
    <w:rsid w:val="00022578"/>
    <w:rsid w:val="00022587"/>
    <w:rsid w:val="00022DC2"/>
    <w:rsid w:val="00023B52"/>
    <w:rsid w:val="00023E02"/>
    <w:rsid w:val="00024165"/>
    <w:rsid w:val="000247B9"/>
    <w:rsid w:val="00024BE4"/>
    <w:rsid w:val="00024C48"/>
    <w:rsid w:val="00025079"/>
    <w:rsid w:val="0002588C"/>
    <w:rsid w:val="00025C40"/>
    <w:rsid w:val="00025CC2"/>
    <w:rsid w:val="00025CCD"/>
    <w:rsid w:val="00026086"/>
    <w:rsid w:val="000260DB"/>
    <w:rsid w:val="00026236"/>
    <w:rsid w:val="000269E1"/>
    <w:rsid w:val="00026EB6"/>
    <w:rsid w:val="000279B4"/>
    <w:rsid w:val="00027C29"/>
    <w:rsid w:val="00027E47"/>
    <w:rsid w:val="00030038"/>
    <w:rsid w:val="000302B3"/>
    <w:rsid w:val="00030AB4"/>
    <w:rsid w:val="00031093"/>
    <w:rsid w:val="000315C1"/>
    <w:rsid w:val="00031C20"/>
    <w:rsid w:val="00031E4D"/>
    <w:rsid w:val="00032287"/>
    <w:rsid w:val="0003273C"/>
    <w:rsid w:val="00032AF4"/>
    <w:rsid w:val="00032BA6"/>
    <w:rsid w:val="00033054"/>
    <w:rsid w:val="0003317F"/>
    <w:rsid w:val="00033E3E"/>
    <w:rsid w:val="0003448C"/>
    <w:rsid w:val="00035554"/>
    <w:rsid w:val="00035617"/>
    <w:rsid w:val="0003595D"/>
    <w:rsid w:val="0003598A"/>
    <w:rsid w:val="00035BD6"/>
    <w:rsid w:val="0003629C"/>
    <w:rsid w:val="00036C0C"/>
    <w:rsid w:val="00036C91"/>
    <w:rsid w:val="000374A5"/>
    <w:rsid w:val="00037554"/>
    <w:rsid w:val="000378D1"/>
    <w:rsid w:val="00037998"/>
    <w:rsid w:val="00037B9C"/>
    <w:rsid w:val="00040201"/>
    <w:rsid w:val="000405A7"/>
    <w:rsid w:val="000406A2"/>
    <w:rsid w:val="00040771"/>
    <w:rsid w:val="00040970"/>
    <w:rsid w:val="00040C20"/>
    <w:rsid w:val="00040DFD"/>
    <w:rsid w:val="00041230"/>
    <w:rsid w:val="000412F6"/>
    <w:rsid w:val="0004176D"/>
    <w:rsid w:val="00041E2E"/>
    <w:rsid w:val="000420CE"/>
    <w:rsid w:val="00042105"/>
    <w:rsid w:val="0004276C"/>
    <w:rsid w:val="0004285B"/>
    <w:rsid w:val="00042C12"/>
    <w:rsid w:val="00042E91"/>
    <w:rsid w:val="00042F16"/>
    <w:rsid w:val="00043F8C"/>
    <w:rsid w:val="000444E6"/>
    <w:rsid w:val="00044C05"/>
    <w:rsid w:val="00044CA6"/>
    <w:rsid w:val="00044D98"/>
    <w:rsid w:val="00044FE8"/>
    <w:rsid w:val="000453C0"/>
    <w:rsid w:val="00045883"/>
    <w:rsid w:val="00045C63"/>
    <w:rsid w:val="00046310"/>
    <w:rsid w:val="0004637F"/>
    <w:rsid w:val="0004673F"/>
    <w:rsid w:val="00046920"/>
    <w:rsid w:val="00046E25"/>
    <w:rsid w:val="00047259"/>
    <w:rsid w:val="00047866"/>
    <w:rsid w:val="000479AF"/>
    <w:rsid w:val="00047B5E"/>
    <w:rsid w:val="0005003B"/>
    <w:rsid w:val="000500CC"/>
    <w:rsid w:val="00050DA2"/>
    <w:rsid w:val="0005184E"/>
    <w:rsid w:val="00051B17"/>
    <w:rsid w:val="00051D22"/>
    <w:rsid w:val="00051FC2"/>
    <w:rsid w:val="000520F4"/>
    <w:rsid w:val="00052409"/>
    <w:rsid w:val="00052B0C"/>
    <w:rsid w:val="00052EDF"/>
    <w:rsid w:val="00052F82"/>
    <w:rsid w:val="00053129"/>
    <w:rsid w:val="0005315B"/>
    <w:rsid w:val="000531BB"/>
    <w:rsid w:val="000535EB"/>
    <w:rsid w:val="000538A2"/>
    <w:rsid w:val="000538AC"/>
    <w:rsid w:val="00053AB5"/>
    <w:rsid w:val="00053C4F"/>
    <w:rsid w:val="00053EBD"/>
    <w:rsid w:val="00053ED9"/>
    <w:rsid w:val="0005415B"/>
    <w:rsid w:val="00054603"/>
    <w:rsid w:val="00054912"/>
    <w:rsid w:val="00054D0D"/>
    <w:rsid w:val="00055005"/>
    <w:rsid w:val="00055D18"/>
    <w:rsid w:val="00056428"/>
    <w:rsid w:val="000569AA"/>
    <w:rsid w:val="00056AFF"/>
    <w:rsid w:val="00056BA4"/>
    <w:rsid w:val="00056DE0"/>
    <w:rsid w:val="000573A6"/>
    <w:rsid w:val="000573AA"/>
    <w:rsid w:val="00057DA2"/>
    <w:rsid w:val="00057FFB"/>
    <w:rsid w:val="00060792"/>
    <w:rsid w:val="0006100A"/>
    <w:rsid w:val="000610E4"/>
    <w:rsid w:val="000613AF"/>
    <w:rsid w:val="000616E5"/>
    <w:rsid w:val="00061D29"/>
    <w:rsid w:val="00061F91"/>
    <w:rsid w:val="00061FA2"/>
    <w:rsid w:val="0006270B"/>
    <w:rsid w:val="000627A6"/>
    <w:rsid w:val="00062E82"/>
    <w:rsid w:val="000637E9"/>
    <w:rsid w:val="00063A23"/>
    <w:rsid w:val="00064AD5"/>
    <w:rsid w:val="00064C3F"/>
    <w:rsid w:val="00064D54"/>
    <w:rsid w:val="00064EC5"/>
    <w:rsid w:val="000657F0"/>
    <w:rsid w:val="00065B0E"/>
    <w:rsid w:val="0006614B"/>
    <w:rsid w:val="000666CF"/>
    <w:rsid w:val="00066888"/>
    <w:rsid w:val="00066BF2"/>
    <w:rsid w:val="00066C0B"/>
    <w:rsid w:val="00066F9C"/>
    <w:rsid w:val="000675A9"/>
    <w:rsid w:val="000676E3"/>
    <w:rsid w:val="00070392"/>
    <w:rsid w:val="000707A2"/>
    <w:rsid w:val="00070A72"/>
    <w:rsid w:val="00070A98"/>
    <w:rsid w:val="0007105F"/>
    <w:rsid w:val="00071477"/>
    <w:rsid w:val="00071924"/>
    <w:rsid w:val="00072691"/>
    <w:rsid w:val="00072D50"/>
    <w:rsid w:val="00073077"/>
    <w:rsid w:val="00073136"/>
    <w:rsid w:val="00073C10"/>
    <w:rsid w:val="00073D46"/>
    <w:rsid w:val="00074686"/>
    <w:rsid w:val="00074CD4"/>
    <w:rsid w:val="00075582"/>
    <w:rsid w:val="00075686"/>
    <w:rsid w:val="0007587B"/>
    <w:rsid w:val="000759D1"/>
    <w:rsid w:val="00075B7C"/>
    <w:rsid w:val="00075B91"/>
    <w:rsid w:val="0007642C"/>
    <w:rsid w:val="00076DCC"/>
    <w:rsid w:val="000773F7"/>
    <w:rsid w:val="0007776E"/>
    <w:rsid w:val="00077A4C"/>
    <w:rsid w:val="00077EA5"/>
    <w:rsid w:val="00080CB4"/>
    <w:rsid w:val="00080D5E"/>
    <w:rsid w:val="00080E29"/>
    <w:rsid w:val="00081A4B"/>
    <w:rsid w:val="0008243D"/>
    <w:rsid w:val="000828CD"/>
    <w:rsid w:val="00083424"/>
    <w:rsid w:val="0008342A"/>
    <w:rsid w:val="00083749"/>
    <w:rsid w:val="000837EE"/>
    <w:rsid w:val="0008385E"/>
    <w:rsid w:val="00083991"/>
    <w:rsid w:val="00083AEE"/>
    <w:rsid w:val="000842FF"/>
    <w:rsid w:val="0008464F"/>
    <w:rsid w:val="00084883"/>
    <w:rsid w:val="00084DCC"/>
    <w:rsid w:val="00084E51"/>
    <w:rsid w:val="00084F52"/>
    <w:rsid w:val="000853D2"/>
    <w:rsid w:val="00085450"/>
    <w:rsid w:val="0008614F"/>
    <w:rsid w:val="0008620C"/>
    <w:rsid w:val="00086664"/>
    <w:rsid w:val="00086CE1"/>
    <w:rsid w:val="000872D9"/>
    <w:rsid w:val="000872F4"/>
    <w:rsid w:val="00087832"/>
    <w:rsid w:val="000878D5"/>
    <w:rsid w:val="00087AB7"/>
    <w:rsid w:val="00087D2D"/>
    <w:rsid w:val="0009002D"/>
    <w:rsid w:val="00090103"/>
    <w:rsid w:val="00090484"/>
    <w:rsid w:val="00090CDA"/>
    <w:rsid w:val="0009123F"/>
    <w:rsid w:val="000912CD"/>
    <w:rsid w:val="00091388"/>
    <w:rsid w:val="000916D3"/>
    <w:rsid w:val="00091B0C"/>
    <w:rsid w:val="00091B1C"/>
    <w:rsid w:val="000930AC"/>
    <w:rsid w:val="000930DD"/>
    <w:rsid w:val="000937E8"/>
    <w:rsid w:val="000939D2"/>
    <w:rsid w:val="00093B6E"/>
    <w:rsid w:val="00093DE3"/>
    <w:rsid w:val="00093EE3"/>
    <w:rsid w:val="000945EE"/>
    <w:rsid w:val="00094BFF"/>
    <w:rsid w:val="000950FF"/>
    <w:rsid w:val="00095320"/>
    <w:rsid w:val="00095C73"/>
    <w:rsid w:val="0009605E"/>
    <w:rsid w:val="0009616B"/>
    <w:rsid w:val="000963DF"/>
    <w:rsid w:val="00096403"/>
    <w:rsid w:val="00096848"/>
    <w:rsid w:val="00096C86"/>
    <w:rsid w:val="00097728"/>
    <w:rsid w:val="00097949"/>
    <w:rsid w:val="00097BB8"/>
    <w:rsid w:val="00097E4B"/>
    <w:rsid w:val="000A0091"/>
    <w:rsid w:val="000A0100"/>
    <w:rsid w:val="000A021E"/>
    <w:rsid w:val="000A06A0"/>
    <w:rsid w:val="000A0C65"/>
    <w:rsid w:val="000A0EA8"/>
    <w:rsid w:val="000A12CF"/>
    <w:rsid w:val="000A17AF"/>
    <w:rsid w:val="000A2D7C"/>
    <w:rsid w:val="000A3567"/>
    <w:rsid w:val="000A38AD"/>
    <w:rsid w:val="000A4C80"/>
    <w:rsid w:val="000A4F6C"/>
    <w:rsid w:val="000A5526"/>
    <w:rsid w:val="000A5532"/>
    <w:rsid w:val="000A60B0"/>
    <w:rsid w:val="000A60EF"/>
    <w:rsid w:val="000A66E0"/>
    <w:rsid w:val="000A6735"/>
    <w:rsid w:val="000A6FB4"/>
    <w:rsid w:val="000A70B8"/>
    <w:rsid w:val="000A7813"/>
    <w:rsid w:val="000A787D"/>
    <w:rsid w:val="000A7A76"/>
    <w:rsid w:val="000A7E2A"/>
    <w:rsid w:val="000B0166"/>
    <w:rsid w:val="000B0272"/>
    <w:rsid w:val="000B07A8"/>
    <w:rsid w:val="000B0B0C"/>
    <w:rsid w:val="000B0BCF"/>
    <w:rsid w:val="000B0ED7"/>
    <w:rsid w:val="000B0F4C"/>
    <w:rsid w:val="000B12E9"/>
    <w:rsid w:val="000B15B3"/>
    <w:rsid w:val="000B17E5"/>
    <w:rsid w:val="000B1B10"/>
    <w:rsid w:val="000B1CBE"/>
    <w:rsid w:val="000B21B8"/>
    <w:rsid w:val="000B251B"/>
    <w:rsid w:val="000B27BF"/>
    <w:rsid w:val="000B2AD4"/>
    <w:rsid w:val="000B2E10"/>
    <w:rsid w:val="000B2F80"/>
    <w:rsid w:val="000B3325"/>
    <w:rsid w:val="000B3874"/>
    <w:rsid w:val="000B3B4E"/>
    <w:rsid w:val="000B3B92"/>
    <w:rsid w:val="000B3E5A"/>
    <w:rsid w:val="000B3EFD"/>
    <w:rsid w:val="000B3FC8"/>
    <w:rsid w:val="000B4320"/>
    <w:rsid w:val="000B4AFB"/>
    <w:rsid w:val="000B4CBD"/>
    <w:rsid w:val="000B4D95"/>
    <w:rsid w:val="000B4FC6"/>
    <w:rsid w:val="000B5208"/>
    <w:rsid w:val="000B52D7"/>
    <w:rsid w:val="000B52E1"/>
    <w:rsid w:val="000B543D"/>
    <w:rsid w:val="000B5F45"/>
    <w:rsid w:val="000B635F"/>
    <w:rsid w:val="000B6697"/>
    <w:rsid w:val="000B70EF"/>
    <w:rsid w:val="000B7235"/>
    <w:rsid w:val="000B727B"/>
    <w:rsid w:val="000B72E8"/>
    <w:rsid w:val="000B7486"/>
    <w:rsid w:val="000B75C3"/>
    <w:rsid w:val="000B78AF"/>
    <w:rsid w:val="000B7BFC"/>
    <w:rsid w:val="000B7E92"/>
    <w:rsid w:val="000C0DB8"/>
    <w:rsid w:val="000C0DFC"/>
    <w:rsid w:val="000C0ECE"/>
    <w:rsid w:val="000C165A"/>
    <w:rsid w:val="000C2214"/>
    <w:rsid w:val="000C2BFE"/>
    <w:rsid w:val="000C2D74"/>
    <w:rsid w:val="000C3010"/>
    <w:rsid w:val="000C34CC"/>
    <w:rsid w:val="000C34D2"/>
    <w:rsid w:val="000C3670"/>
    <w:rsid w:val="000C3D60"/>
    <w:rsid w:val="000C4289"/>
    <w:rsid w:val="000C482B"/>
    <w:rsid w:val="000C4BE3"/>
    <w:rsid w:val="000C4C2C"/>
    <w:rsid w:val="000C50F8"/>
    <w:rsid w:val="000C514B"/>
    <w:rsid w:val="000C5479"/>
    <w:rsid w:val="000C568C"/>
    <w:rsid w:val="000C579C"/>
    <w:rsid w:val="000C5AD3"/>
    <w:rsid w:val="000C5B8F"/>
    <w:rsid w:val="000C5BBD"/>
    <w:rsid w:val="000C5C46"/>
    <w:rsid w:val="000C5D13"/>
    <w:rsid w:val="000C60FB"/>
    <w:rsid w:val="000C616C"/>
    <w:rsid w:val="000C7307"/>
    <w:rsid w:val="000C75AB"/>
    <w:rsid w:val="000C780B"/>
    <w:rsid w:val="000C7865"/>
    <w:rsid w:val="000C7CB2"/>
    <w:rsid w:val="000C7ED3"/>
    <w:rsid w:val="000D051B"/>
    <w:rsid w:val="000D090D"/>
    <w:rsid w:val="000D0FF2"/>
    <w:rsid w:val="000D137E"/>
    <w:rsid w:val="000D1538"/>
    <w:rsid w:val="000D1877"/>
    <w:rsid w:val="000D28CC"/>
    <w:rsid w:val="000D2B53"/>
    <w:rsid w:val="000D2D4E"/>
    <w:rsid w:val="000D30D6"/>
    <w:rsid w:val="000D3867"/>
    <w:rsid w:val="000D38A3"/>
    <w:rsid w:val="000D39B9"/>
    <w:rsid w:val="000D4140"/>
    <w:rsid w:val="000D4178"/>
    <w:rsid w:val="000D4717"/>
    <w:rsid w:val="000D47CC"/>
    <w:rsid w:val="000D4B09"/>
    <w:rsid w:val="000D554B"/>
    <w:rsid w:val="000D5DA4"/>
    <w:rsid w:val="000D5E74"/>
    <w:rsid w:val="000D5EEC"/>
    <w:rsid w:val="000D6689"/>
    <w:rsid w:val="000D6C06"/>
    <w:rsid w:val="000E01D3"/>
    <w:rsid w:val="000E0E57"/>
    <w:rsid w:val="000E116C"/>
    <w:rsid w:val="000E15F4"/>
    <w:rsid w:val="000E1611"/>
    <w:rsid w:val="000E1F21"/>
    <w:rsid w:val="000E2B50"/>
    <w:rsid w:val="000E2C2C"/>
    <w:rsid w:val="000E2C35"/>
    <w:rsid w:val="000E2D79"/>
    <w:rsid w:val="000E31B3"/>
    <w:rsid w:val="000E356F"/>
    <w:rsid w:val="000E35B8"/>
    <w:rsid w:val="000E3F6F"/>
    <w:rsid w:val="000E48BB"/>
    <w:rsid w:val="000E4E29"/>
    <w:rsid w:val="000E5129"/>
    <w:rsid w:val="000E51A6"/>
    <w:rsid w:val="000E51E7"/>
    <w:rsid w:val="000E55BB"/>
    <w:rsid w:val="000E562B"/>
    <w:rsid w:val="000E562F"/>
    <w:rsid w:val="000E632C"/>
    <w:rsid w:val="000E6572"/>
    <w:rsid w:val="000E70E0"/>
    <w:rsid w:val="000E769F"/>
    <w:rsid w:val="000F0640"/>
    <w:rsid w:val="000F073C"/>
    <w:rsid w:val="000F07E7"/>
    <w:rsid w:val="000F1355"/>
    <w:rsid w:val="000F1D3B"/>
    <w:rsid w:val="000F1D61"/>
    <w:rsid w:val="000F1DCC"/>
    <w:rsid w:val="000F2467"/>
    <w:rsid w:val="000F270B"/>
    <w:rsid w:val="000F2AC9"/>
    <w:rsid w:val="000F2FDA"/>
    <w:rsid w:val="000F3B13"/>
    <w:rsid w:val="000F4B9C"/>
    <w:rsid w:val="000F517A"/>
    <w:rsid w:val="000F6A85"/>
    <w:rsid w:val="000F733F"/>
    <w:rsid w:val="000F742D"/>
    <w:rsid w:val="000F7707"/>
    <w:rsid w:val="000F7B65"/>
    <w:rsid w:val="000F7EC6"/>
    <w:rsid w:val="00100202"/>
    <w:rsid w:val="00100529"/>
    <w:rsid w:val="0010117E"/>
    <w:rsid w:val="00101A7E"/>
    <w:rsid w:val="00102083"/>
    <w:rsid w:val="001024C4"/>
    <w:rsid w:val="00102A7F"/>
    <w:rsid w:val="00102B61"/>
    <w:rsid w:val="00102E1E"/>
    <w:rsid w:val="0010342A"/>
    <w:rsid w:val="001034F4"/>
    <w:rsid w:val="00103741"/>
    <w:rsid w:val="001038A8"/>
    <w:rsid w:val="00103B1E"/>
    <w:rsid w:val="00104061"/>
    <w:rsid w:val="00104598"/>
    <w:rsid w:val="001049AC"/>
    <w:rsid w:val="00104FEC"/>
    <w:rsid w:val="00105887"/>
    <w:rsid w:val="001061E8"/>
    <w:rsid w:val="0010632B"/>
    <w:rsid w:val="00106A85"/>
    <w:rsid w:val="00106DF4"/>
    <w:rsid w:val="001070EB"/>
    <w:rsid w:val="001077AC"/>
    <w:rsid w:val="001078AE"/>
    <w:rsid w:val="00107A81"/>
    <w:rsid w:val="00107A97"/>
    <w:rsid w:val="00107EDC"/>
    <w:rsid w:val="001101A7"/>
    <w:rsid w:val="0011039C"/>
    <w:rsid w:val="001104DA"/>
    <w:rsid w:val="0011115E"/>
    <w:rsid w:val="00111699"/>
    <w:rsid w:val="00111B66"/>
    <w:rsid w:val="0011230D"/>
    <w:rsid w:val="00112736"/>
    <w:rsid w:val="00112765"/>
    <w:rsid w:val="00113472"/>
    <w:rsid w:val="001134B3"/>
    <w:rsid w:val="00114321"/>
    <w:rsid w:val="00114BBD"/>
    <w:rsid w:val="00114DF5"/>
    <w:rsid w:val="00114F59"/>
    <w:rsid w:val="00115531"/>
    <w:rsid w:val="001155A1"/>
    <w:rsid w:val="00116187"/>
    <w:rsid w:val="00116401"/>
    <w:rsid w:val="0011661A"/>
    <w:rsid w:val="001166C7"/>
    <w:rsid w:val="001167B2"/>
    <w:rsid w:val="00116E99"/>
    <w:rsid w:val="0011747D"/>
    <w:rsid w:val="001174B4"/>
    <w:rsid w:val="001177E9"/>
    <w:rsid w:val="00117A29"/>
    <w:rsid w:val="0012060A"/>
    <w:rsid w:val="00120622"/>
    <w:rsid w:val="00120D4F"/>
    <w:rsid w:val="00120E2E"/>
    <w:rsid w:val="00120EC6"/>
    <w:rsid w:val="00120FAA"/>
    <w:rsid w:val="00121017"/>
    <w:rsid w:val="0012101C"/>
    <w:rsid w:val="00121091"/>
    <w:rsid w:val="00121153"/>
    <w:rsid w:val="00121B6F"/>
    <w:rsid w:val="00121B8E"/>
    <w:rsid w:val="00122796"/>
    <w:rsid w:val="00122B48"/>
    <w:rsid w:val="00122B9B"/>
    <w:rsid w:val="00122D5A"/>
    <w:rsid w:val="001235B8"/>
    <w:rsid w:val="0012365C"/>
    <w:rsid w:val="0012398C"/>
    <w:rsid w:val="00123BFB"/>
    <w:rsid w:val="00124272"/>
    <w:rsid w:val="00124E8A"/>
    <w:rsid w:val="00125B41"/>
    <w:rsid w:val="00125F14"/>
    <w:rsid w:val="00125FAC"/>
    <w:rsid w:val="00126492"/>
    <w:rsid w:val="00126B35"/>
    <w:rsid w:val="001278F4"/>
    <w:rsid w:val="00127A88"/>
    <w:rsid w:val="00127A9E"/>
    <w:rsid w:val="001300BF"/>
    <w:rsid w:val="00130294"/>
    <w:rsid w:val="00130420"/>
    <w:rsid w:val="00130798"/>
    <w:rsid w:val="00130AC8"/>
    <w:rsid w:val="00130C44"/>
    <w:rsid w:val="00130EBC"/>
    <w:rsid w:val="00130F78"/>
    <w:rsid w:val="001311DA"/>
    <w:rsid w:val="00131438"/>
    <w:rsid w:val="001316A6"/>
    <w:rsid w:val="00131C15"/>
    <w:rsid w:val="00131C1F"/>
    <w:rsid w:val="00131E4C"/>
    <w:rsid w:val="0013205A"/>
    <w:rsid w:val="001322FB"/>
    <w:rsid w:val="001328BE"/>
    <w:rsid w:val="00132BE4"/>
    <w:rsid w:val="00132C00"/>
    <w:rsid w:val="00133056"/>
    <w:rsid w:val="001331C9"/>
    <w:rsid w:val="001332D2"/>
    <w:rsid w:val="0013368B"/>
    <w:rsid w:val="00133D5D"/>
    <w:rsid w:val="00134442"/>
    <w:rsid w:val="0013452B"/>
    <w:rsid w:val="00134623"/>
    <w:rsid w:val="0013514F"/>
    <w:rsid w:val="0013534C"/>
    <w:rsid w:val="001355F2"/>
    <w:rsid w:val="00135A64"/>
    <w:rsid w:val="00135C2A"/>
    <w:rsid w:val="001360AB"/>
    <w:rsid w:val="00136635"/>
    <w:rsid w:val="001369EE"/>
    <w:rsid w:val="00136D4B"/>
    <w:rsid w:val="00140095"/>
    <w:rsid w:val="00140D71"/>
    <w:rsid w:val="001412B5"/>
    <w:rsid w:val="00141782"/>
    <w:rsid w:val="00141A48"/>
    <w:rsid w:val="00142161"/>
    <w:rsid w:val="00142302"/>
    <w:rsid w:val="00142741"/>
    <w:rsid w:val="00142C37"/>
    <w:rsid w:val="00142E66"/>
    <w:rsid w:val="00142ED5"/>
    <w:rsid w:val="00143157"/>
    <w:rsid w:val="00143521"/>
    <w:rsid w:val="00144170"/>
    <w:rsid w:val="001442BD"/>
    <w:rsid w:val="00144561"/>
    <w:rsid w:val="00145489"/>
    <w:rsid w:val="001456D3"/>
    <w:rsid w:val="001456DC"/>
    <w:rsid w:val="00145A50"/>
    <w:rsid w:val="00145B41"/>
    <w:rsid w:val="0014622B"/>
    <w:rsid w:val="0014625B"/>
    <w:rsid w:val="001464C8"/>
    <w:rsid w:val="00146682"/>
    <w:rsid w:val="00146993"/>
    <w:rsid w:val="001473CF"/>
    <w:rsid w:val="00147BC5"/>
    <w:rsid w:val="00150019"/>
    <w:rsid w:val="0015058B"/>
    <w:rsid w:val="001508D6"/>
    <w:rsid w:val="00150995"/>
    <w:rsid w:val="00150A0F"/>
    <w:rsid w:val="00150BD4"/>
    <w:rsid w:val="00150CBF"/>
    <w:rsid w:val="00150DA1"/>
    <w:rsid w:val="001510D3"/>
    <w:rsid w:val="0015129F"/>
    <w:rsid w:val="00151937"/>
    <w:rsid w:val="001519DE"/>
    <w:rsid w:val="00151C14"/>
    <w:rsid w:val="00151DA6"/>
    <w:rsid w:val="00151DA9"/>
    <w:rsid w:val="001520F2"/>
    <w:rsid w:val="0015247C"/>
    <w:rsid w:val="001524A5"/>
    <w:rsid w:val="00152765"/>
    <w:rsid w:val="00152D2A"/>
    <w:rsid w:val="00152F78"/>
    <w:rsid w:val="00152F96"/>
    <w:rsid w:val="0015317E"/>
    <w:rsid w:val="001534F4"/>
    <w:rsid w:val="00153F1A"/>
    <w:rsid w:val="00154727"/>
    <w:rsid w:val="00155074"/>
    <w:rsid w:val="00155154"/>
    <w:rsid w:val="00155679"/>
    <w:rsid w:val="00155B90"/>
    <w:rsid w:val="00155F8B"/>
    <w:rsid w:val="00156793"/>
    <w:rsid w:val="00156F4F"/>
    <w:rsid w:val="0015703D"/>
    <w:rsid w:val="001577EE"/>
    <w:rsid w:val="00157F2B"/>
    <w:rsid w:val="001600E2"/>
    <w:rsid w:val="00160241"/>
    <w:rsid w:val="001603D1"/>
    <w:rsid w:val="00160688"/>
    <w:rsid w:val="00160915"/>
    <w:rsid w:val="00160975"/>
    <w:rsid w:val="001610E3"/>
    <w:rsid w:val="00161394"/>
    <w:rsid w:val="00161545"/>
    <w:rsid w:val="001615C5"/>
    <w:rsid w:val="00162209"/>
    <w:rsid w:val="00162270"/>
    <w:rsid w:val="001627A6"/>
    <w:rsid w:val="001630B7"/>
    <w:rsid w:val="001631CA"/>
    <w:rsid w:val="001636F3"/>
    <w:rsid w:val="00163E6A"/>
    <w:rsid w:val="00163F41"/>
    <w:rsid w:val="00163FEA"/>
    <w:rsid w:val="0016419B"/>
    <w:rsid w:val="00164335"/>
    <w:rsid w:val="001643FD"/>
    <w:rsid w:val="001648B0"/>
    <w:rsid w:val="0016491F"/>
    <w:rsid w:val="00164945"/>
    <w:rsid w:val="00164A70"/>
    <w:rsid w:val="00165272"/>
    <w:rsid w:val="001652CF"/>
    <w:rsid w:val="001657F9"/>
    <w:rsid w:val="00165F6C"/>
    <w:rsid w:val="001663AB"/>
    <w:rsid w:val="001667DB"/>
    <w:rsid w:val="00166B1E"/>
    <w:rsid w:val="00166BC9"/>
    <w:rsid w:val="00166C5B"/>
    <w:rsid w:val="00166FE0"/>
    <w:rsid w:val="001672E7"/>
    <w:rsid w:val="001673B1"/>
    <w:rsid w:val="00167B1A"/>
    <w:rsid w:val="00167C1C"/>
    <w:rsid w:val="00167D47"/>
    <w:rsid w:val="001700FE"/>
    <w:rsid w:val="00170480"/>
    <w:rsid w:val="00170687"/>
    <w:rsid w:val="00170B13"/>
    <w:rsid w:val="00170C8D"/>
    <w:rsid w:val="00170E00"/>
    <w:rsid w:val="00170EF3"/>
    <w:rsid w:val="00171259"/>
    <w:rsid w:val="00171A55"/>
    <w:rsid w:val="001720A2"/>
    <w:rsid w:val="001727D1"/>
    <w:rsid w:val="00172D4C"/>
    <w:rsid w:val="00173B59"/>
    <w:rsid w:val="00173D93"/>
    <w:rsid w:val="001741BC"/>
    <w:rsid w:val="001743A2"/>
    <w:rsid w:val="00174A25"/>
    <w:rsid w:val="00175169"/>
    <w:rsid w:val="001755BE"/>
    <w:rsid w:val="001755FA"/>
    <w:rsid w:val="00175955"/>
    <w:rsid w:val="00175D7F"/>
    <w:rsid w:val="00175E4E"/>
    <w:rsid w:val="00176132"/>
    <w:rsid w:val="0017667A"/>
    <w:rsid w:val="00176856"/>
    <w:rsid w:val="00176EC8"/>
    <w:rsid w:val="00177082"/>
    <w:rsid w:val="001773A6"/>
    <w:rsid w:val="001777DB"/>
    <w:rsid w:val="00177A8C"/>
    <w:rsid w:val="00177B78"/>
    <w:rsid w:val="00177C25"/>
    <w:rsid w:val="00180043"/>
    <w:rsid w:val="00180452"/>
    <w:rsid w:val="00180475"/>
    <w:rsid w:val="0018064F"/>
    <w:rsid w:val="00181095"/>
    <w:rsid w:val="0018198B"/>
    <w:rsid w:val="00181BFC"/>
    <w:rsid w:val="00181C7F"/>
    <w:rsid w:val="00181C9F"/>
    <w:rsid w:val="00181DF0"/>
    <w:rsid w:val="00181E2E"/>
    <w:rsid w:val="001820F6"/>
    <w:rsid w:val="00182369"/>
    <w:rsid w:val="001824FE"/>
    <w:rsid w:val="00182C87"/>
    <w:rsid w:val="00182D5C"/>
    <w:rsid w:val="00183728"/>
    <w:rsid w:val="001845C4"/>
    <w:rsid w:val="0018461B"/>
    <w:rsid w:val="00184676"/>
    <w:rsid w:val="00184CB9"/>
    <w:rsid w:val="001852FC"/>
    <w:rsid w:val="001856F7"/>
    <w:rsid w:val="00185789"/>
    <w:rsid w:val="00186A81"/>
    <w:rsid w:val="00187EAA"/>
    <w:rsid w:val="0019089F"/>
    <w:rsid w:val="00191167"/>
    <w:rsid w:val="001919CB"/>
    <w:rsid w:val="00191C68"/>
    <w:rsid w:val="001923C3"/>
    <w:rsid w:val="00192B1E"/>
    <w:rsid w:val="00192BBC"/>
    <w:rsid w:val="00192DA7"/>
    <w:rsid w:val="00193402"/>
    <w:rsid w:val="00193920"/>
    <w:rsid w:val="00193B33"/>
    <w:rsid w:val="00193D31"/>
    <w:rsid w:val="00193D94"/>
    <w:rsid w:val="00193E3E"/>
    <w:rsid w:val="00194553"/>
    <w:rsid w:val="001947C3"/>
    <w:rsid w:val="0019487F"/>
    <w:rsid w:val="00194CBE"/>
    <w:rsid w:val="00195D12"/>
    <w:rsid w:val="0019610F"/>
    <w:rsid w:val="0019617E"/>
    <w:rsid w:val="001963F6"/>
    <w:rsid w:val="00196584"/>
    <w:rsid w:val="00196712"/>
    <w:rsid w:val="001968EB"/>
    <w:rsid w:val="00196A20"/>
    <w:rsid w:val="00196E1E"/>
    <w:rsid w:val="001975FC"/>
    <w:rsid w:val="0019779C"/>
    <w:rsid w:val="001978C7"/>
    <w:rsid w:val="001A02F4"/>
    <w:rsid w:val="001A0CF6"/>
    <w:rsid w:val="001A1119"/>
    <w:rsid w:val="001A140D"/>
    <w:rsid w:val="001A14C7"/>
    <w:rsid w:val="001A1AE9"/>
    <w:rsid w:val="001A1ED0"/>
    <w:rsid w:val="001A1F9B"/>
    <w:rsid w:val="001A26A5"/>
    <w:rsid w:val="001A2812"/>
    <w:rsid w:val="001A2A88"/>
    <w:rsid w:val="001A2D1E"/>
    <w:rsid w:val="001A3B72"/>
    <w:rsid w:val="001A48FB"/>
    <w:rsid w:val="001A492E"/>
    <w:rsid w:val="001A4F3B"/>
    <w:rsid w:val="001A5147"/>
    <w:rsid w:val="001A5A7C"/>
    <w:rsid w:val="001A5A9B"/>
    <w:rsid w:val="001A5C8B"/>
    <w:rsid w:val="001A5FED"/>
    <w:rsid w:val="001A61EC"/>
    <w:rsid w:val="001A676A"/>
    <w:rsid w:val="001A686D"/>
    <w:rsid w:val="001A6B38"/>
    <w:rsid w:val="001A6D96"/>
    <w:rsid w:val="001A790C"/>
    <w:rsid w:val="001A7C96"/>
    <w:rsid w:val="001B0409"/>
    <w:rsid w:val="001B0755"/>
    <w:rsid w:val="001B08D3"/>
    <w:rsid w:val="001B0D90"/>
    <w:rsid w:val="001B0E47"/>
    <w:rsid w:val="001B1C72"/>
    <w:rsid w:val="001B1EDD"/>
    <w:rsid w:val="001B2108"/>
    <w:rsid w:val="001B26B7"/>
    <w:rsid w:val="001B296B"/>
    <w:rsid w:val="001B2A10"/>
    <w:rsid w:val="001B2D30"/>
    <w:rsid w:val="001B3299"/>
    <w:rsid w:val="001B35A2"/>
    <w:rsid w:val="001B3781"/>
    <w:rsid w:val="001B389B"/>
    <w:rsid w:val="001B4204"/>
    <w:rsid w:val="001B4C98"/>
    <w:rsid w:val="001B4DE5"/>
    <w:rsid w:val="001B5076"/>
    <w:rsid w:val="001B549A"/>
    <w:rsid w:val="001B5943"/>
    <w:rsid w:val="001B5C71"/>
    <w:rsid w:val="001B5EA0"/>
    <w:rsid w:val="001B60DC"/>
    <w:rsid w:val="001B6A85"/>
    <w:rsid w:val="001B70F3"/>
    <w:rsid w:val="001B71F7"/>
    <w:rsid w:val="001B7254"/>
    <w:rsid w:val="001B72B7"/>
    <w:rsid w:val="001B7702"/>
    <w:rsid w:val="001B7757"/>
    <w:rsid w:val="001B7CD2"/>
    <w:rsid w:val="001B7E0B"/>
    <w:rsid w:val="001B7F80"/>
    <w:rsid w:val="001C0288"/>
    <w:rsid w:val="001C03A1"/>
    <w:rsid w:val="001C07D0"/>
    <w:rsid w:val="001C0902"/>
    <w:rsid w:val="001C0B7F"/>
    <w:rsid w:val="001C0E15"/>
    <w:rsid w:val="001C15DB"/>
    <w:rsid w:val="001C15DD"/>
    <w:rsid w:val="001C1799"/>
    <w:rsid w:val="001C187A"/>
    <w:rsid w:val="001C1F5A"/>
    <w:rsid w:val="001C2B42"/>
    <w:rsid w:val="001C2B97"/>
    <w:rsid w:val="001C2E19"/>
    <w:rsid w:val="001C2F56"/>
    <w:rsid w:val="001C329A"/>
    <w:rsid w:val="001C3334"/>
    <w:rsid w:val="001C397C"/>
    <w:rsid w:val="001C398E"/>
    <w:rsid w:val="001C4026"/>
    <w:rsid w:val="001C4289"/>
    <w:rsid w:val="001C4D72"/>
    <w:rsid w:val="001C53D5"/>
    <w:rsid w:val="001C5DBE"/>
    <w:rsid w:val="001C6499"/>
    <w:rsid w:val="001C6739"/>
    <w:rsid w:val="001C6933"/>
    <w:rsid w:val="001C72CC"/>
    <w:rsid w:val="001C74EC"/>
    <w:rsid w:val="001C7ABF"/>
    <w:rsid w:val="001C7D1E"/>
    <w:rsid w:val="001C7E59"/>
    <w:rsid w:val="001D08E6"/>
    <w:rsid w:val="001D10C8"/>
    <w:rsid w:val="001D1155"/>
    <w:rsid w:val="001D1687"/>
    <w:rsid w:val="001D1AD0"/>
    <w:rsid w:val="001D1CAF"/>
    <w:rsid w:val="001D1F87"/>
    <w:rsid w:val="001D207C"/>
    <w:rsid w:val="001D2191"/>
    <w:rsid w:val="001D23F8"/>
    <w:rsid w:val="001D35B0"/>
    <w:rsid w:val="001D3754"/>
    <w:rsid w:val="001D3C63"/>
    <w:rsid w:val="001D505C"/>
    <w:rsid w:val="001D5216"/>
    <w:rsid w:val="001D5C9B"/>
    <w:rsid w:val="001D5F2A"/>
    <w:rsid w:val="001D5F62"/>
    <w:rsid w:val="001D60FE"/>
    <w:rsid w:val="001D6F9C"/>
    <w:rsid w:val="001D7194"/>
    <w:rsid w:val="001D7712"/>
    <w:rsid w:val="001D78C4"/>
    <w:rsid w:val="001D795C"/>
    <w:rsid w:val="001D7D0D"/>
    <w:rsid w:val="001D7E44"/>
    <w:rsid w:val="001E0015"/>
    <w:rsid w:val="001E02A4"/>
    <w:rsid w:val="001E03AA"/>
    <w:rsid w:val="001E03B3"/>
    <w:rsid w:val="001E051B"/>
    <w:rsid w:val="001E057D"/>
    <w:rsid w:val="001E0B81"/>
    <w:rsid w:val="001E11B9"/>
    <w:rsid w:val="001E1E24"/>
    <w:rsid w:val="001E2BB8"/>
    <w:rsid w:val="001E2FCD"/>
    <w:rsid w:val="001E3170"/>
    <w:rsid w:val="001E3B9C"/>
    <w:rsid w:val="001E3FA2"/>
    <w:rsid w:val="001E3FBE"/>
    <w:rsid w:val="001E41F3"/>
    <w:rsid w:val="001E49C3"/>
    <w:rsid w:val="001E4A2B"/>
    <w:rsid w:val="001E4A90"/>
    <w:rsid w:val="001E4C82"/>
    <w:rsid w:val="001E4E42"/>
    <w:rsid w:val="001E5994"/>
    <w:rsid w:val="001E60E1"/>
    <w:rsid w:val="001E61BB"/>
    <w:rsid w:val="001E66A6"/>
    <w:rsid w:val="001E72D7"/>
    <w:rsid w:val="001E75BA"/>
    <w:rsid w:val="001E75EF"/>
    <w:rsid w:val="001E7691"/>
    <w:rsid w:val="001E79ED"/>
    <w:rsid w:val="001F01A8"/>
    <w:rsid w:val="001F0695"/>
    <w:rsid w:val="001F06AA"/>
    <w:rsid w:val="001F0812"/>
    <w:rsid w:val="001F0D5C"/>
    <w:rsid w:val="001F0F6B"/>
    <w:rsid w:val="001F10AF"/>
    <w:rsid w:val="001F1359"/>
    <w:rsid w:val="001F1856"/>
    <w:rsid w:val="001F1B71"/>
    <w:rsid w:val="001F2491"/>
    <w:rsid w:val="001F2DFF"/>
    <w:rsid w:val="001F2F5A"/>
    <w:rsid w:val="001F3080"/>
    <w:rsid w:val="001F313F"/>
    <w:rsid w:val="001F3F08"/>
    <w:rsid w:val="001F4B2F"/>
    <w:rsid w:val="001F4EC8"/>
    <w:rsid w:val="001F56CE"/>
    <w:rsid w:val="001F5819"/>
    <w:rsid w:val="001F5914"/>
    <w:rsid w:val="001F6187"/>
    <w:rsid w:val="001F63C5"/>
    <w:rsid w:val="001F6879"/>
    <w:rsid w:val="001F6929"/>
    <w:rsid w:val="001F6EC6"/>
    <w:rsid w:val="001F70AD"/>
    <w:rsid w:val="001F70DC"/>
    <w:rsid w:val="001F7520"/>
    <w:rsid w:val="001F7677"/>
    <w:rsid w:val="001F7D81"/>
    <w:rsid w:val="001F7F76"/>
    <w:rsid w:val="00200197"/>
    <w:rsid w:val="002003F8"/>
    <w:rsid w:val="00200A99"/>
    <w:rsid w:val="00200D1C"/>
    <w:rsid w:val="00200D1F"/>
    <w:rsid w:val="002010C7"/>
    <w:rsid w:val="002016B7"/>
    <w:rsid w:val="002016E7"/>
    <w:rsid w:val="00201D52"/>
    <w:rsid w:val="002027A8"/>
    <w:rsid w:val="00203000"/>
    <w:rsid w:val="002032D5"/>
    <w:rsid w:val="00203B36"/>
    <w:rsid w:val="002043F6"/>
    <w:rsid w:val="0020496A"/>
    <w:rsid w:val="00204A65"/>
    <w:rsid w:val="00204C7D"/>
    <w:rsid w:val="002053F1"/>
    <w:rsid w:val="00205452"/>
    <w:rsid w:val="00205FBD"/>
    <w:rsid w:val="0020600A"/>
    <w:rsid w:val="00206DC9"/>
    <w:rsid w:val="00206F89"/>
    <w:rsid w:val="002071BE"/>
    <w:rsid w:val="002071C4"/>
    <w:rsid w:val="00207B27"/>
    <w:rsid w:val="00207B31"/>
    <w:rsid w:val="00207BDF"/>
    <w:rsid w:val="00207D2A"/>
    <w:rsid w:val="00207D9B"/>
    <w:rsid w:val="00207FA7"/>
    <w:rsid w:val="0021010E"/>
    <w:rsid w:val="0021018E"/>
    <w:rsid w:val="002101E4"/>
    <w:rsid w:val="002101FC"/>
    <w:rsid w:val="00210694"/>
    <w:rsid w:val="002117D4"/>
    <w:rsid w:val="00211BAF"/>
    <w:rsid w:val="00211FD2"/>
    <w:rsid w:val="002129F7"/>
    <w:rsid w:val="00212C3D"/>
    <w:rsid w:val="0021303E"/>
    <w:rsid w:val="00213696"/>
    <w:rsid w:val="0021404D"/>
    <w:rsid w:val="002144E0"/>
    <w:rsid w:val="0021486D"/>
    <w:rsid w:val="0021499B"/>
    <w:rsid w:val="0021508F"/>
    <w:rsid w:val="002154F8"/>
    <w:rsid w:val="002159CB"/>
    <w:rsid w:val="002164FF"/>
    <w:rsid w:val="00216847"/>
    <w:rsid w:val="00216AD6"/>
    <w:rsid w:val="00216AFE"/>
    <w:rsid w:val="00216BC5"/>
    <w:rsid w:val="00216D79"/>
    <w:rsid w:val="00217420"/>
    <w:rsid w:val="00220223"/>
    <w:rsid w:val="00220AF9"/>
    <w:rsid w:val="00220B85"/>
    <w:rsid w:val="0022114B"/>
    <w:rsid w:val="00221395"/>
    <w:rsid w:val="002215C5"/>
    <w:rsid w:val="002218F6"/>
    <w:rsid w:val="00222175"/>
    <w:rsid w:val="00222385"/>
    <w:rsid w:val="002224C3"/>
    <w:rsid w:val="002226D3"/>
    <w:rsid w:val="00222B05"/>
    <w:rsid w:val="00222CD2"/>
    <w:rsid w:val="00222FC9"/>
    <w:rsid w:val="00223250"/>
    <w:rsid w:val="00223570"/>
    <w:rsid w:val="00223D45"/>
    <w:rsid w:val="002247F2"/>
    <w:rsid w:val="00224D9C"/>
    <w:rsid w:val="00224DDA"/>
    <w:rsid w:val="002250F0"/>
    <w:rsid w:val="002251B0"/>
    <w:rsid w:val="00225D13"/>
    <w:rsid w:val="00226793"/>
    <w:rsid w:val="00227AFB"/>
    <w:rsid w:val="00227F13"/>
    <w:rsid w:val="002300C9"/>
    <w:rsid w:val="0023020C"/>
    <w:rsid w:val="0023049A"/>
    <w:rsid w:val="002304F2"/>
    <w:rsid w:val="002313FA"/>
    <w:rsid w:val="0023149C"/>
    <w:rsid w:val="00231AAE"/>
    <w:rsid w:val="00231CB6"/>
    <w:rsid w:val="002327B5"/>
    <w:rsid w:val="00232833"/>
    <w:rsid w:val="00232D4A"/>
    <w:rsid w:val="00232DBB"/>
    <w:rsid w:val="00232FA1"/>
    <w:rsid w:val="00233122"/>
    <w:rsid w:val="0023353A"/>
    <w:rsid w:val="0023354A"/>
    <w:rsid w:val="00233B3E"/>
    <w:rsid w:val="0023401E"/>
    <w:rsid w:val="0023420F"/>
    <w:rsid w:val="0023430C"/>
    <w:rsid w:val="0023451D"/>
    <w:rsid w:val="0023529B"/>
    <w:rsid w:val="0023585D"/>
    <w:rsid w:val="00235C11"/>
    <w:rsid w:val="00236558"/>
    <w:rsid w:val="002367AE"/>
    <w:rsid w:val="002367CE"/>
    <w:rsid w:val="00236FB5"/>
    <w:rsid w:val="002373AB"/>
    <w:rsid w:val="00237483"/>
    <w:rsid w:val="0023781E"/>
    <w:rsid w:val="00237F6E"/>
    <w:rsid w:val="002404B2"/>
    <w:rsid w:val="00240A8D"/>
    <w:rsid w:val="00240CE8"/>
    <w:rsid w:val="00241044"/>
    <w:rsid w:val="002426DC"/>
    <w:rsid w:val="0024297F"/>
    <w:rsid w:val="00242C87"/>
    <w:rsid w:val="00243055"/>
    <w:rsid w:val="00243247"/>
    <w:rsid w:val="00243ECC"/>
    <w:rsid w:val="0024407E"/>
    <w:rsid w:val="00244B8A"/>
    <w:rsid w:val="00244C8C"/>
    <w:rsid w:val="00244E3D"/>
    <w:rsid w:val="002457AF"/>
    <w:rsid w:val="002457DC"/>
    <w:rsid w:val="00245B5F"/>
    <w:rsid w:val="00245CBD"/>
    <w:rsid w:val="00245F60"/>
    <w:rsid w:val="00245FF1"/>
    <w:rsid w:val="00246132"/>
    <w:rsid w:val="0024635F"/>
    <w:rsid w:val="00246CB7"/>
    <w:rsid w:val="00247366"/>
    <w:rsid w:val="0024738D"/>
    <w:rsid w:val="0024748E"/>
    <w:rsid w:val="00247D0A"/>
    <w:rsid w:val="00247F14"/>
    <w:rsid w:val="00250031"/>
    <w:rsid w:val="0025067A"/>
    <w:rsid w:val="002506BF"/>
    <w:rsid w:val="002509A6"/>
    <w:rsid w:val="00250C5D"/>
    <w:rsid w:val="00250CDA"/>
    <w:rsid w:val="002514E3"/>
    <w:rsid w:val="00251857"/>
    <w:rsid w:val="00251D16"/>
    <w:rsid w:val="00251E67"/>
    <w:rsid w:val="002520E0"/>
    <w:rsid w:val="002528BC"/>
    <w:rsid w:val="002531BB"/>
    <w:rsid w:val="00254083"/>
    <w:rsid w:val="0025443F"/>
    <w:rsid w:val="002544A8"/>
    <w:rsid w:val="00254BFA"/>
    <w:rsid w:val="00254D17"/>
    <w:rsid w:val="00255049"/>
    <w:rsid w:val="002550ED"/>
    <w:rsid w:val="002555C1"/>
    <w:rsid w:val="00255729"/>
    <w:rsid w:val="00255D11"/>
    <w:rsid w:val="00255E89"/>
    <w:rsid w:val="0025704B"/>
    <w:rsid w:val="00257458"/>
    <w:rsid w:val="00257790"/>
    <w:rsid w:val="0025779F"/>
    <w:rsid w:val="0025797C"/>
    <w:rsid w:val="002579AE"/>
    <w:rsid w:val="00257A95"/>
    <w:rsid w:val="00257D51"/>
    <w:rsid w:val="00257E24"/>
    <w:rsid w:val="00260929"/>
    <w:rsid w:val="00260E7D"/>
    <w:rsid w:val="0026143E"/>
    <w:rsid w:val="00261D24"/>
    <w:rsid w:val="00261E2D"/>
    <w:rsid w:val="00261EF9"/>
    <w:rsid w:val="00261FE0"/>
    <w:rsid w:val="002620F9"/>
    <w:rsid w:val="002621A4"/>
    <w:rsid w:val="0026292C"/>
    <w:rsid w:val="00262CF9"/>
    <w:rsid w:val="00262F5E"/>
    <w:rsid w:val="00263370"/>
    <w:rsid w:val="002638AF"/>
    <w:rsid w:val="00263A3D"/>
    <w:rsid w:val="00263B7A"/>
    <w:rsid w:val="002642D6"/>
    <w:rsid w:val="00264369"/>
    <w:rsid w:val="00264940"/>
    <w:rsid w:val="00264E4D"/>
    <w:rsid w:val="00264F2B"/>
    <w:rsid w:val="00265D1F"/>
    <w:rsid w:val="00266064"/>
    <w:rsid w:val="00267037"/>
    <w:rsid w:val="002670C3"/>
    <w:rsid w:val="002672C2"/>
    <w:rsid w:val="002677C3"/>
    <w:rsid w:val="0026791E"/>
    <w:rsid w:val="002679CA"/>
    <w:rsid w:val="00267DB6"/>
    <w:rsid w:val="00267F4D"/>
    <w:rsid w:val="00270075"/>
    <w:rsid w:val="0027037A"/>
    <w:rsid w:val="002707C8"/>
    <w:rsid w:val="00271375"/>
    <w:rsid w:val="002713C1"/>
    <w:rsid w:val="00271B9C"/>
    <w:rsid w:val="00271E61"/>
    <w:rsid w:val="00271EC9"/>
    <w:rsid w:val="002720B6"/>
    <w:rsid w:val="002728DD"/>
    <w:rsid w:val="002731AB"/>
    <w:rsid w:val="0027327F"/>
    <w:rsid w:val="0027376B"/>
    <w:rsid w:val="00273A62"/>
    <w:rsid w:val="00273BA5"/>
    <w:rsid w:val="00273D16"/>
    <w:rsid w:val="00273F44"/>
    <w:rsid w:val="00274168"/>
    <w:rsid w:val="002744F0"/>
    <w:rsid w:val="002745E8"/>
    <w:rsid w:val="00274822"/>
    <w:rsid w:val="002748FE"/>
    <w:rsid w:val="00274F8A"/>
    <w:rsid w:val="00275473"/>
    <w:rsid w:val="002754A5"/>
    <w:rsid w:val="002754C8"/>
    <w:rsid w:val="00275932"/>
    <w:rsid w:val="00275A4E"/>
    <w:rsid w:val="00275AF0"/>
    <w:rsid w:val="00275CFB"/>
    <w:rsid w:val="00275D15"/>
    <w:rsid w:val="00276153"/>
    <w:rsid w:val="0027686E"/>
    <w:rsid w:val="00276A0B"/>
    <w:rsid w:val="00276E7F"/>
    <w:rsid w:val="002770E4"/>
    <w:rsid w:val="00277187"/>
    <w:rsid w:val="002771D8"/>
    <w:rsid w:val="00280D93"/>
    <w:rsid w:val="00280FC3"/>
    <w:rsid w:val="00280FCC"/>
    <w:rsid w:val="00281154"/>
    <w:rsid w:val="002811CD"/>
    <w:rsid w:val="002812B2"/>
    <w:rsid w:val="00281755"/>
    <w:rsid w:val="002819C9"/>
    <w:rsid w:val="002820D0"/>
    <w:rsid w:val="00282463"/>
    <w:rsid w:val="0028257C"/>
    <w:rsid w:val="00282773"/>
    <w:rsid w:val="00282904"/>
    <w:rsid w:val="00282BB2"/>
    <w:rsid w:val="00283BCD"/>
    <w:rsid w:val="00283E30"/>
    <w:rsid w:val="002842C9"/>
    <w:rsid w:val="002843DB"/>
    <w:rsid w:val="0028474B"/>
    <w:rsid w:val="00285297"/>
    <w:rsid w:val="00285DC8"/>
    <w:rsid w:val="0028661B"/>
    <w:rsid w:val="002867F9"/>
    <w:rsid w:val="00286807"/>
    <w:rsid w:val="00286C3A"/>
    <w:rsid w:val="0028706B"/>
    <w:rsid w:val="002870D4"/>
    <w:rsid w:val="00287BE3"/>
    <w:rsid w:val="00287C3E"/>
    <w:rsid w:val="00290221"/>
    <w:rsid w:val="002906A5"/>
    <w:rsid w:val="00290CF8"/>
    <w:rsid w:val="00290D3F"/>
    <w:rsid w:val="00291B98"/>
    <w:rsid w:val="00291EB6"/>
    <w:rsid w:val="00291EF3"/>
    <w:rsid w:val="0029201A"/>
    <w:rsid w:val="002922E2"/>
    <w:rsid w:val="00292390"/>
    <w:rsid w:val="0029280A"/>
    <w:rsid w:val="00293BE9"/>
    <w:rsid w:val="00293CCC"/>
    <w:rsid w:val="0029433C"/>
    <w:rsid w:val="002947C5"/>
    <w:rsid w:val="00294F49"/>
    <w:rsid w:val="00294F60"/>
    <w:rsid w:val="002950E4"/>
    <w:rsid w:val="002954A4"/>
    <w:rsid w:val="00295590"/>
    <w:rsid w:val="00295717"/>
    <w:rsid w:val="00295C54"/>
    <w:rsid w:val="00295D3E"/>
    <w:rsid w:val="002960C6"/>
    <w:rsid w:val="0029639B"/>
    <w:rsid w:val="00296587"/>
    <w:rsid w:val="002966D5"/>
    <w:rsid w:val="00296817"/>
    <w:rsid w:val="00296854"/>
    <w:rsid w:val="00296A81"/>
    <w:rsid w:val="00296B8A"/>
    <w:rsid w:val="00296EB9"/>
    <w:rsid w:val="0029700F"/>
    <w:rsid w:val="0029701D"/>
    <w:rsid w:val="002972EB"/>
    <w:rsid w:val="00297468"/>
    <w:rsid w:val="00297F3A"/>
    <w:rsid w:val="002A0257"/>
    <w:rsid w:val="002A0C4D"/>
    <w:rsid w:val="002A1337"/>
    <w:rsid w:val="002A147F"/>
    <w:rsid w:val="002A14B1"/>
    <w:rsid w:val="002A1642"/>
    <w:rsid w:val="002A1CEB"/>
    <w:rsid w:val="002A2150"/>
    <w:rsid w:val="002A24A7"/>
    <w:rsid w:val="002A2896"/>
    <w:rsid w:val="002A2FBE"/>
    <w:rsid w:val="002A30EB"/>
    <w:rsid w:val="002A31D7"/>
    <w:rsid w:val="002A31F8"/>
    <w:rsid w:val="002A32EB"/>
    <w:rsid w:val="002A354F"/>
    <w:rsid w:val="002A356D"/>
    <w:rsid w:val="002A36B0"/>
    <w:rsid w:val="002A3E97"/>
    <w:rsid w:val="002A400F"/>
    <w:rsid w:val="002A4323"/>
    <w:rsid w:val="002A4748"/>
    <w:rsid w:val="002A4ACE"/>
    <w:rsid w:val="002A545C"/>
    <w:rsid w:val="002A5A0D"/>
    <w:rsid w:val="002A5B1F"/>
    <w:rsid w:val="002A640B"/>
    <w:rsid w:val="002A64A1"/>
    <w:rsid w:val="002A6A52"/>
    <w:rsid w:val="002A7642"/>
    <w:rsid w:val="002A7669"/>
    <w:rsid w:val="002A7BD8"/>
    <w:rsid w:val="002A7E38"/>
    <w:rsid w:val="002A7E40"/>
    <w:rsid w:val="002A7E8A"/>
    <w:rsid w:val="002A7F84"/>
    <w:rsid w:val="002B0064"/>
    <w:rsid w:val="002B0632"/>
    <w:rsid w:val="002B075A"/>
    <w:rsid w:val="002B0FA4"/>
    <w:rsid w:val="002B18BD"/>
    <w:rsid w:val="002B1D99"/>
    <w:rsid w:val="002B2444"/>
    <w:rsid w:val="002B2527"/>
    <w:rsid w:val="002B2833"/>
    <w:rsid w:val="002B2B6B"/>
    <w:rsid w:val="002B2D9F"/>
    <w:rsid w:val="002B30EA"/>
    <w:rsid w:val="002B4024"/>
    <w:rsid w:val="002B4243"/>
    <w:rsid w:val="002B480A"/>
    <w:rsid w:val="002B48F3"/>
    <w:rsid w:val="002B4B42"/>
    <w:rsid w:val="002B4C6A"/>
    <w:rsid w:val="002B515F"/>
    <w:rsid w:val="002B5166"/>
    <w:rsid w:val="002B52E0"/>
    <w:rsid w:val="002B56A4"/>
    <w:rsid w:val="002B5B3D"/>
    <w:rsid w:val="002B5BEB"/>
    <w:rsid w:val="002B6221"/>
    <w:rsid w:val="002B6499"/>
    <w:rsid w:val="002B6512"/>
    <w:rsid w:val="002B733A"/>
    <w:rsid w:val="002B7722"/>
    <w:rsid w:val="002B796F"/>
    <w:rsid w:val="002C02BF"/>
    <w:rsid w:val="002C07A4"/>
    <w:rsid w:val="002C0B0C"/>
    <w:rsid w:val="002C0BC5"/>
    <w:rsid w:val="002C1673"/>
    <w:rsid w:val="002C19CD"/>
    <w:rsid w:val="002C21A6"/>
    <w:rsid w:val="002C261A"/>
    <w:rsid w:val="002C2768"/>
    <w:rsid w:val="002C2F89"/>
    <w:rsid w:val="002C330A"/>
    <w:rsid w:val="002C34A9"/>
    <w:rsid w:val="002C3747"/>
    <w:rsid w:val="002C3867"/>
    <w:rsid w:val="002C3A9A"/>
    <w:rsid w:val="002C3CCF"/>
    <w:rsid w:val="002C4140"/>
    <w:rsid w:val="002C42AE"/>
    <w:rsid w:val="002C4389"/>
    <w:rsid w:val="002C49D3"/>
    <w:rsid w:val="002C51D9"/>
    <w:rsid w:val="002C5228"/>
    <w:rsid w:val="002C5A8B"/>
    <w:rsid w:val="002C5CC4"/>
    <w:rsid w:val="002C5CE1"/>
    <w:rsid w:val="002C645B"/>
    <w:rsid w:val="002C6791"/>
    <w:rsid w:val="002C6FAE"/>
    <w:rsid w:val="002C72BA"/>
    <w:rsid w:val="002C776C"/>
    <w:rsid w:val="002C78C1"/>
    <w:rsid w:val="002C7BB5"/>
    <w:rsid w:val="002C7BD0"/>
    <w:rsid w:val="002C7FC7"/>
    <w:rsid w:val="002D094C"/>
    <w:rsid w:val="002D0CF0"/>
    <w:rsid w:val="002D11F7"/>
    <w:rsid w:val="002D1974"/>
    <w:rsid w:val="002D21C3"/>
    <w:rsid w:val="002D24A8"/>
    <w:rsid w:val="002D26A9"/>
    <w:rsid w:val="002D26DA"/>
    <w:rsid w:val="002D2760"/>
    <w:rsid w:val="002D2ABC"/>
    <w:rsid w:val="002D2D05"/>
    <w:rsid w:val="002D2D4E"/>
    <w:rsid w:val="002D3383"/>
    <w:rsid w:val="002D39E5"/>
    <w:rsid w:val="002D3C08"/>
    <w:rsid w:val="002D3FF8"/>
    <w:rsid w:val="002D42B2"/>
    <w:rsid w:val="002D484D"/>
    <w:rsid w:val="002D516C"/>
    <w:rsid w:val="002D5ADB"/>
    <w:rsid w:val="002D5C65"/>
    <w:rsid w:val="002D6265"/>
    <w:rsid w:val="002D6557"/>
    <w:rsid w:val="002D6B2A"/>
    <w:rsid w:val="002D7B88"/>
    <w:rsid w:val="002D7BD6"/>
    <w:rsid w:val="002D7D90"/>
    <w:rsid w:val="002D7F11"/>
    <w:rsid w:val="002E073E"/>
    <w:rsid w:val="002E10C0"/>
    <w:rsid w:val="002E10E3"/>
    <w:rsid w:val="002E127D"/>
    <w:rsid w:val="002E16C6"/>
    <w:rsid w:val="002E1C96"/>
    <w:rsid w:val="002E2A30"/>
    <w:rsid w:val="002E2AFC"/>
    <w:rsid w:val="002E2B04"/>
    <w:rsid w:val="002E2D5A"/>
    <w:rsid w:val="002E3375"/>
    <w:rsid w:val="002E34BA"/>
    <w:rsid w:val="002E361C"/>
    <w:rsid w:val="002E3B44"/>
    <w:rsid w:val="002E442A"/>
    <w:rsid w:val="002E4659"/>
    <w:rsid w:val="002E4A6C"/>
    <w:rsid w:val="002E4BC4"/>
    <w:rsid w:val="002E5780"/>
    <w:rsid w:val="002E5902"/>
    <w:rsid w:val="002E596F"/>
    <w:rsid w:val="002E5AA7"/>
    <w:rsid w:val="002E6199"/>
    <w:rsid w:val="002E6255"/>
    <w:rsid w:val="002E64FE"/>
    <w:rsid w:val="002E6B65"/>
    <w:rsid w:val="002E6DD8"/>
    <w:rsid w:val="002E7294"/>
    <w:rsid w:val="002E729A"/>
    <w:rsid w:val="002E7A78"/>
    <w:rsid w:val="002E7DC2"/>
    <w:rsid w:val="002F022B"/>
    <w:rsid w:val="002F060C"/>
    <w:rsid w:val="002F09FF"/>
    <w:rsid w:val="002F0BC2"/>
    <w:rsid w:val="002F1177"/>
    <w:rsid w:val="002F121B"/>
    <w:rsid w:val="002F1BE0"/>
    <w:rsid w:val="002F1D73"/>
    <w:rsid w:val="002F2909"/>
    <w:rsid w:val="002F2C54"/>
    <w:rsid w:val="002F2EDF"/>
    <w:rsid w:val="002F2FE9"/>
    <w:rsid w:val="002F39D8"/>
    <w:rsid w:val="002F3A5F"/>
    <w:rsid w:val="002F4B8D"/>
    <w:rsid w:val="002F4C6E"/>
    <w:rsid w:val="002F4E3F"/>
    <w:rsid w:val="002F51AD"/>
    <w:rsid w:val="002F610A"/>
    <w:rsid w:val="002F6603"/>
    <w:rsid w:val="002F6D76"/>
    <w:rsid w:val="002F7405"/>
    <w:rsid w:val="002F7487"/>
    <w:rsid w:val="002F780C"/>
    <w:rsid w:val="002F7976"/>
    <w:rsid w:val="0030044B"/>
    <w:rsid w:val="00300893"/>
    <w:rsid w:val="00300BDF"/>
    <w:rsid w:val="00300DF1"/>
    <w:rsid w:val="00300FD1"/>
    <w:rsid w:val="00300FFB"/>
    <w:rsid w:val="003010D3"/>
    <w:rsid w:val="00301321"/>
    <w:rsid w:val="00301B65"/>
    <w:rsid w:val="00301C8D"/>
    <w:rsid w:val="00301CBF"/>
    <w:rsid w:val="00301E5E"/>
    <w:rsid w:val="0030213B"/>
    <w:rsid w:val="00302626"/>
    <w:rsid w:val="00302AC4"/>
    <w:rsid w:val="00302C1E"/>
    <w:rsid w:val="00302DCD"/>
    <w:rsid w:val="00303328"/>
    <w:rsid w:val="00304631"/>
    <w:rsid w:val="00304655"/>
    <w:rsid w:val="00304BCE"/>
    <w:rsid w:val="003051E4"/>
    <w:rsid w:val="003055A6"/>
    <w:rsid w:val="00305B3C"/>
    <w:rsid w:val="0030625E"/>
    <w:rsid w:val="003062B6"/>
    <w:rsid w:val="003064AC"/>
    <w:rsid w:val="003066E1"/>
    <w:rsid w:val="0030685E"/>
    <w:rsid w:val="00306B65"/>
    <w:rsid w:val="00306D8B"/>
    <w:rsid w:val="00306EF7"/>
    <w:rsid w:val="003076C6"/>
    <w:rsid w:val="00307A9F"/>
    <w:rsid w:val="00307ABA"/>
    <w:rsid w:val="00307B9D"/>
    <w:rsid w:val="00310081"/>
    <w:rsid w:val="003100D8"/>
    <w:rsid w:val="00310554"/>
    <w:rsid w:val="00310BEC"/>
    <w:rsid w:val="00310F2C"/>
    <w:rsid w:val="0031101E"/>
    <w:rsid w:val="00311443"/>
    <w:rsid w:val="003114F3"/>
    <w:rsid w:val="0031172E"/>
    <w:rsid w:val="00311A7F"/>
    <w:rsid w:val="00311E5C"/>
    <w:rsid w:val="003121B4"/>
    <w:rsid w:val="003122DC"/>
    <w:rsid w:val="00312729"/>
    <w:rsid w:val="00312CF0"/>
    <w:rsid w:val="00312DA0"/>
    <w:rsid w:val="0031308C"/>
    <w:rsid w:val="0031308E"/>
    <w:rsid w:val="00313795"/>
    <w:rsid w:val="00313A26"/>
    <w:rsid w:val="00314294"/>
    <w:rsid w:val="00314472"/>
    <w:rsid w:val="00314B3B"/>
    <w:rsid w:val="00314BD9"/>
    <w:rsid w:val="0031512F"/>
    <w:rsid w:val="00315845"/>
    <w:rsid w:val="00315954"/>
    <w:rsid w:val="00315D8F"/>
    <w:rsid w:val="0031618D"/>
    <w:rsid w:val="0031653A"/>
    <w:rsid w:val="00316732"/>
    <w:rsid w:val="00316922"/>
    <w:rsid w:val="00316C64"/>
    <w:rsid w:val="003171ED"/>
    <w:rsid w:val="00317892"/>
    <w:rsid w:val="003179C8"/>
    <w:rsid w:val="00317A77"/>
    <w:rsid w:val="003203BD"/>
    <w:rsid w:val="0032054B"/>
    <w:rsid w:val="00320665"/>
    <w:rsid w:val="00320666"/>
    <w:rsid w:val="00320722"/>
    <w:rsid w:val="00320DF1"/>
    <w:rsid w:val="00321337"/>
    <w:rsid w:val="003215FD"/>
    <w:rsid w:val="00321741"/>
    <w:rsid w:val="00321C90"/>
    <w:rsid w:val="00321E48"/>
    <w:rsid w:val="00321EF3"/>
    <w:rsid w:val="00322242"/>
    <w:rsid w:val="00322B0D"/>
    <w:rsid w:val="00322B5D"/>
    <w:rsid w:val="003232CB"/>
    <w:rsid w:val="00323544"/>
    <w:rsid w:val="00323E39"/>
    <w:rsid w:val="0032410C"/>
    <w:rsid w:val="00324E06"/>
    <w:rsid w:val="00324E0A"/>
    <w:rsid w:val="00325264"/>
    <w:rsid w:val="00325AE5"/>
    <w:rsid w:val="00325E96"/>
    <w:rsid w:val="003265BA"/>
    <w:rsid w:val="00326BBB"/>
    <w:rsid w:val="00327058"/>
    <w:rsid w:val="0032719D"/>
    <w:rsid w:val="003273E7"/>
    <w:rsid w:val="0032774E"/>
    <w:rsid w:val="00327B4A"/>
    <w:rsid w:val="003302E8"/>
    <w:rsid w:val="00330A90"/>
    <w:rsid w:val="003310EF"/>
    <w:rsid w:val="0033122B"/>
    <w:rsid w:val="003313EC"/>
    <w:rsid w:val="00331596"/>
    <w:rsid w:val="00331A04"/>
    <w:rsid w:val="00331E35"/>
    <w:rsid w:val="00331E74"/>
    <w:rsid w:val="00332333"/>
    <w:rsid w:val="00332705"/>
    <w:rsid w:val="00332742"/>
    <w:rsid w:val="00333DE0"/>
    <w:rsid w:val="0033404E"/>
    <w:rsid w:val="0033426C"/>
    <w:rsid w:val="00334670"/>
    <w:rsid w:val="00334CB6"/>
    <w:rsid w:val="00335021"/>
    <w:rsid w:val="0033504D"/>
    <w:rsid w:val="0033575D"/>
    <w:rsid w:val="00335A51"/>
    <w:rsid w:val="003361F6"/>
    <w:rsid w:val="0033656D"/>
    <w:rsid w:val="00336701"/>
    <w:rsid w:val="0033726E"/>
    <w:rsid w:val="00337279"/>
    <w:rsid w:val="00337FDF"/>
    <w:rsid w:val="003407B5"/>
    <w:rsid w:val="00340AE6"/>
    <w:rsid w:val="00340CD1"/>
    <w:rsid w:val="0034101B"/>
    <w:rsid w:val="003414EF"/>
    <w:rsid w:val="00341E35"/>
    <w:rsid w:val="00341F55"/>
    <w:rsid w:val="003421D4"/>
    <w:rsid w:val="00342738"/>
    <w:rsid w:val="0034317A"/>
    <w:rsid w:val="0034330C"/>
    <w:rsid w:val="00343314"/>
    <w:rsid w:val="0034345D"/>
    <w:rsid w:val="0034385D"/>
    <w:rsid w:val="00343A88"/>
    <w:rsid w:val="00343BFC"/>
    <w:rsid w:val="0034459F"/>
    <w:rsid w:val="00344BC9"/>
    <w:rsid w:val="00344E95"/>
    <w:rsid w:val="00345416"/>
    <w:rsid w:val="00345673"/>
    <w:rsid w:val="003459E3"/>
    <w:rsid w:val="00345AC4"/>
    <w:rsid w:val="00345BEE"/>
    <w:rsid w:val="00346558"/>
    <w:rsid w:val="00346640"/>
    <w:rsid w:val="0034683F"/>
    <w:rsid w:val="00346C7C"/>
    <w:rsid w:val="00346F2E"/>
    <w:rsid w:val="00347548"/>
    <w:rsid w:val="0035036D"/>
    <w:rsid w:val="00350B7F"/>
    <w:rsid w:val="00350CAF"/>
    <w:rsid w:val="0035188F"/>
    <w:rsid w:val="00351A09"/>
    <w:rsid w:val="00351D41"/>
    <w:rsid w:val="00351D5C"/>
    <w:rsid w:val="00352110"/>
    <w:rsid w:val="00352C5D"/>
    <w:rsid w:val="00352DAE"/>
    <w:rsid w:val="00352FE4"/>
    <w:rsid w:val="00353122"/>
    <w:rsid w:val="0035317D"/>
    <w:rsid w:val="003532B8"/>
    <w:rsid w:val="00354456"/>
    <w:rsid w:val="00354E09"/>
    <w:rsid w:val="003552BF"/>
    <w:rsid w:val="003552C1"/>
    <w:rsid w:val="00355B86"/>
    <w:rsid w:val="00355C2F"/>
    <w:rsid w:val="00356028"/>
    <w:rsid w:val="003564C8"/>
    <w:rsid w:val="00356772"/>
    <w:rsid w:val="00356B97"/>
    <w:rsid w:val="00356BA3"/>
    <w:rsid w:val="00356DB2"/>
    <w:rsid w:val="00356FE1"/>
    <w:rsid w:val="003579A9"/>
    <w:rsid w:val="00357AE7"/>
    <w:rsid w:val="00357B03"/>
    <w:rsid w:val="003601D0"/>
    <w:rsid w:val="0036078B"/>
    <w:rsid w:val="00361587"/>
    <w:rsid w:val="00361853"/>
    <w:rsid w:val="003619B3"/>
    <w:rsid w:val="00361A68"/>
    <w:rsid w:val="003620F5"/>
    <w:rsid w:val="00362251"/>
    <w:rsid w:val="0036251B"/>
    <w:rsid w:val="00362593"/>
    <w:rsid w:val="003625FF"/>
    <w:rsid w:val="003627D5"/>
    <w:rsid w:val="003628B9"/>
    <w:rsid w:val="00362E77"/>
    <w:rsid w:val="0036311C"/>
    <w:rsid w:val="00363357"/>
    <w:rsid w:val="00363A22"/>
    <w:rsid w:val="00363CD6"/>
    <w:rsid w:val="00363F0D"/>
    <w:rsid w:val="00364159"/>
    <w:rsid w:val="003641DD"/>
    <w:rsid w:val="0036439C"/>
    <w:rsid w:val="003645E0"/>
    <w:rsid w:val="00364A81"/>
    <w:rsid w:val="00364F97"/>
    <w:rsid w:val="003653A4"/>
    <w:rsid w:val="003653D3"/>
    <w:rsid w:val="00365DEF"/>
    <w:rsid w:val="00365F92"/>
    <w:rsid w:val="00365FAF"/>
    <w:rsid w:val="0036612F"/>
    <w:rsid w:val="00366651"/>
    <w:rsid w:val="0036700B"/>
    <w:rsid w:val="00367902"/>
    <w:rsid w:val="00367FE3"/>
    <w:rsid w:val="00370094"/>
    <w:rsid w:val="003701F0"/>
    <w:rsid w:val="0037049C"/>
    <w:rsid w:val="00370AA7"/>
    <w:rsid w:val="00370E4B"/>
    <w:rsid w:val="00370F36"/>
    <w:rsid w:val="0037163D"/>
    <w:rsid w:val="003726AE"/>
    <w:rsid w:val="00372ACF"/>
    <w:rsid w:val="00372FAE"/>
    <w:rsid w:val="00373452"/>
    <w:rsid w:val="00373C9A"/>
    <w:rsid w:val="00373F78"/>
    <w:rsid w:val="0037416D"/>
    <w:rsid w:val="00374266"/>
    <w:rsid w:val="00374391"/>
    <w:rsid w:val="00374A97"/>
    <w:rsid w:val="00375059"/>
    <w:rsid w:val="00375119"/>
    <w:rsid w:val="003752A4"/>
    <w:rsid w:val="003752D3"/>
    <w:rsid w:val="00375387"/>
    <w:rsid w:val="003758FF"/>
    <w:rsid w:val="003763BD"/>
    <w:rsid w:val="0037641A"/>
    <w:rsid w:val="0037679D"/>
    <w:rsid w:val="00376F31"/>
    <w:rsid w:val="003778E6"/>
    <w:rsid w:val="00377B61"/>
    <w:rsid w:val="00377E87"/>
    <w:rsid w:val="00380076"/>
    <w:rsid w:val="0038049B"/>
    <w:rsid w:val="0038059C"/>
    <w:rsid w:val="00380602"/>
    <w:rsid w:val="0038093D"/>
    <w:rsid w:val="00380952"/>
    <w:rsid w:val="00380E12"/>
    <w:rsid w:val="003811C0"/>
    <w:rsid w:val="00381508"/>
    <w:rsid w:val="0038192F"/>
    <w:rsid w:val="0038231C"/>
    <w:rsid w:val="0038243D"/>
    <w:rsid w:val="00382F05"/>
    <w:rsid w:val="00383C20"/>
    <w:rsid w:val="003843EF"/>
    <w:rsid w:val="00384467"/>
    <w:rsid w:val="00384772"/>
    <w:rsid w:val="00384B38"/>
    <w:rsid w:val="00384F67"/>
    <w:rsid w:val="00384FEF"/>
    <w:rsid w:val="003850AF"/>
    <w:rsid w:val="00386CD6"/>
    <w:rsid w:val="00386DB0"/>
    <w:rsid w:val="00387170"/>
    <w:rsid w:val="003872F9"/>
    <w:rsid w:val="00387442"/>
    <w:rsid w:val="00387A63"/>
    <w:rsid w:val="00387AC4"/>
    <w:rsid w:val="00387C54"/>
    <w:rsid w:val="00387F90"/>
    <w:rsid w:val="00390DFE"/>
    <w:rsid w:val="0039135E"/>
    <w:rsid w:val="003913C8"/>
    <w:rsid w:val="0039155E"/>
    <w:rsid w:val="00391D36"/>
    <w:rsid w:val="00391EE8"/>
    <w:rsid w:val="00391F4C"/>
    <w:rsid w:val="003924F7"/>
    <w:rsid w:val="00392567"/>
    <w:rsid w:val="00392849"/>
    <w:rsid w:val="0039284D"/>
    <w:rsid w:val="00393324"/>
    <w:rsid w:val="003935D3"/>
    <w:rsid w:val="00393989"/>
    <w:rsid w:val="00393C83"/>
    <w:rsid w:val="00393EEF"/>
    <w:rsid w:val="003941DF"/>
    <w:rsid w:val="00394224"/>
    <w:rsid w:val="0039467E"/>
    <w:rsid w:val="00395086"/>
    <w:rsid w:val="00395D5F"/>
    <w:rsid w:val="003966C9"/>
    <w:rsid w:val="00396882"/>
    <w:rsid w:val="0039699F"/>
    <w:rsid w:val="003973E4"/>
    <w:rsid w:val="00397409"/>
    <w:rsid w:val="0039797A"/>
    <w:rsid w:val="00397D17"/>
    <w:rsid w:val="00397D44"/>
    <w:rsid w:val="00397E40"/>
    <w:rsid w:val="003A0054"/>
    <w:rsid w:val="003A0375"/>
    <w:rsid w:val="003A0D0F"/>
    <w:rsid w:val="003A0DAC"/>
    <w:rsid w:val="003A0EA3"/>
    <w:rsid w:val="003A0F68"/>
    <w:rsid w:val="003A10CD"/>
    <w:rsid w:val="003A122B"/>
    <w:rsid w:val="003A12BC"/>
    <w:rsid w:val="003A137F"/>
    <w:rsid w:val="003A17D9"/>
    <w:rsid w:val="003A18E2"/>
    <w:rsid w:val="003A1B61"/>
    <w:rsid w:val="003A20AE"/>
    <w:rsid w:val="003A252D"/>
    <w:rsid w:val="003A2DC9"/>
    <w:rsid w:val="003A3133"/>
    <w:rsid w:val="003A37F6"/>
    <w:rsid w:val="003A39E2"/>
    <w:rsid w:val="003A3C2E"/>
    <w:rsid w:val="003A3DA5"/>
    <w:rsid w:val="003A45AC"/>
    <w:rsid w:val="003A4799"/>
    <w:rsid w:val="003A4975"/>
    <w:rsid w:val="003A4B0D"/>
    <w:rsid w:val="003A591B"/>
    <w:rsid w:val="003A599D"/>
    <w:rsid w:val="003A5BC5"/>
    <w:rsid w:val="003A6E95"/>
    <w:rsid w:val="003A7B80"/>
    <w:rsid w:val="003B02E9"/>
    <w:rsid w:val="003B05F1"/>
    <w:rsid w:val="003B0878"/>
    <w:rsid w:val="003B091C"/>
    <w:rsid w:val="003B0A1D"/>
    <w:rsid w:val="003B0B90"/>
    <w:rsid w:val="003B0E65"/>
    <w:rsid w:val="003B0ED2"/>
    <w:rsid w:val="003B1025"/>
    <w:rsid w:val="003B1062"/>
    <w:rsid w:val="003B121D"/>
    <w:rsid w:val="003B1714"/>
    <w:rsid w:val="003B1EA8"/>
    <w:rsid w:val="003B1F8B"/>
    <w:rsid w:val="003B206F"/>
    <w:rsid w:val="003B20F1"/>
    <w:rsid w:val="003B224E"/>
    <w:rsid w:val="003B2278"/>
    <w:rsid w:val="003B2601"/>
    <w:rsid w:val="003B29DE"/>
    <w:rsid w:val="003B2F19"/>
    <w:rsid w:val="003B305A"/>
    <w:rsid w:val="003B32E0"/>
    <w:rsid w:val="003B4129"/>
    <w:rsid w:val="003B41A1"/>
    <w:rsid w:val="003B4B0D"/>
    <w:rsid w:val="003B4B36"/>
    <w:rsid w:val="003B4F36"/>
    <w:rsid w:val="003B5036"/>
    <w:rsid w:val="003B5113"/>
    <w:rsid w:val="003B5995"/>
    <w:rsid w:val="003B5C7B"/>
    <w:rsid w:val="003B61E5"/>
    <w:rsid w:val="003B66B4"/>
    <w:rsid w:val="003B6765"/>
    <w:rsid w:val="003B6AA6"/>
    <w:rsid w:val="003B6B4A"/>
    <w:rsid w:val="003B6C7F"/>
    <w:rsid w:val="003B6ECD"/>
    <w:rsid w:val="003B795D"/>
    <w:rsid w:val="003C05DF"/>
    <w:rsid w:val="003C0949"/>
    <w:rsid w:val="003C0AB4"/>
    <w:rsid w:val="003C105C"/>
    <w:rsid w:val="003C11A0"/>
    <w:rsid w:val="003C12CF"/>
    <w:rsid w:val="003C1734"/>
    <w:rsid w:val="003C19C6"/>
    <w:rsid w:val="003C2262"/>
    <w:rsid w:val="003C22B9"/>
    <w:rsid w:val="003C239E"/>
    <w:rsid w:val="003C29CC"/>
    <w:rsid w:val="003C33E5"/>
    <w:rsid w:val="003C357D"/>
    <w:rsid w:val="003C3A57"/>
    <w:rsid w:val="003C3AD4"/>
    <w:rsid w:val="003C3B10"/>
    <w:rsid w:val="003C469C"/>
    <w:rsid w:val="003C471B"/>
    <w:rsid w:val="003C4768"/>
    <w:rsid w:val="003C4AA6"/>
    <w:rsid w:val="003C4C39"/>
    <w:rsid w:val="003C534E"/>
    <w:rsid w:val="003C555B"/>
    <w:rsid w:val="003C5A62"/>
    <w:rsid w:val="003C5B6B"/>
    <w:rsid w:val="003C5CE7"/>
    <w:rsid w:val="003C6011"/>
    <w:rsid w:val="003C6356"/>
    <w:rsid w:val="003C6438"/>
    <w:rsid w:val="003C69F8"/>
    <w:rsid w:val="003C6E84"/>
    <w:rsid w:val="003C70C2"/>
    <w:rsid w:val="003C70D9"/>
    <w:rsid w:val="003C72EF"/>
    <w:rsid w:val="003C73CA"/>
    <w:rsid w:val="003C7D92"/>
    <w:rsid w:val="003C7F2D"/>
    <w:rsid w:val="003D01C9"/>
    <w:rsid w:val="003D0A1C"/>
    <w:rsid w:val="003D11D1"/>
    <w:rsid w:val="003D13CB"/>
    <w:rsid w:val="003D186B"/>
    <w:rsid w:val="003D1B80"/>
    <w:rsid w:val="003D1D3E"/>
    <w:rsid w:val="003D2521"/>
    <w:rsid w:val="003D28F8"/>
    <w:rsid w:val="003D2E3F"/>
    <w:rsid w:val="003D31F8"/>
    <w:rsid w:val="003D35FC"/>
    <w:rsid w:val="003D3718"/>
    <w:rsid w:val="003D3D6A"/>
    <w:rsid w:val="003D3EF7"/>
    <w:rsid w:val="003D43F6"/>
    <w:rsid w:val="003D44B3"/>
    <w:rsid w:val="003D4565"/>
    <w:rsid w:val="003D45B9"/>
    <w:rsid w:val="003D46DB"/>
    <w:rsid w:val="003D4C72"/>
    <w:rsid w:val="003D4CB2"/>
    <w:rsid w:val="003D4CE7"/>
    <w:rsid w:val="003D526F"/>
    <w:rsid w:val="003D53DF"/>
    <w:rsid w:val="003D5B6A"/>
    <w:rsid w:val="003D5B81"/>
    <w:rsid w:val="003D5E15"/>
    <w:rsid w:val="003D5F1A"/>
    <w:rsid w:val="003D620D"/>
    <w:rsid w:val="003D6652"/>
    <w:rsid w:val="003D6EDA"/>
    <w:rsid w:val="003D7204"/>
    <w:rsid w:val="003D7356"/>
    <w:rsid w:val="003D7871"/>
    <w:rsid w:val="003D7C36"/>
    <w:rsid w:val="003D7CB4"/>
    <w:rsid w:val="003E0088"/>
    <w:rsid w:val="003E03BD"/>
    <w:rsid w:val="003E04C2"/>
    <w:rsid w:val="003E0900"/>
    <w:rsid w:val="003E0E71"/>
    <w:rsid w:val="003E146B"/>
    <w:rsid w:val="003E299F"/>
    <w:rsid w:val="003E2F72"/>
    <w:rsid w:val="003E2FD7"/>
    <w:rsid w:val="003E4487"/>
    <w:rsid w:val="003E455F"/>
    <w:rsid w:val="003E4B29"/>
    <w:rsid w:val="003E4EA1"/>
    <w:rsid w:val="003E552A"/>
    <w:rsid w:val="003E5561"/>
    <w:rsid w:val="003E65C3"/>
    <w:rsid w:val="003E6E19"/>
    <w:rsid w:val="003E6EE1"/>
    <w:rsid w:val="003E7828"/>
    <w:rsid w:val="003E7855"/>
    <w:rsid w:val="003E7862"/>
    <w:rsid w:val="003F0039"/>
    <w:rsid w:val="003F0163"/>
    <w:rsid w:val="003F0421"/>
    <w:rsid w:val="003F04D8"/>
    <w:rsid w:val="003F0624"/>
    <w:rsid w:val="003F08EE"/>
    <w:rsid w:val="003F0A31"/>
    <w:rsid w:val="003F0EEF"/>
    <w:rsid w:val="003F0F88"/>
    <w:rsid w:val="003F107C"/>
    <w:rsid w:val="003F120C"/>
    <w:rsid w:val="003F1216"/>
    <w:rsid w:val="003F1480"/>
    <w:rsid w:val="003F1B28"/>
    <w:rsid w:val="003F222D"/>
    <w:rsid w:val="003F2241"/>
    <w:rsid w:val="003F2404"/>
    <w:rsid w:val="003F244E"/>
    <w:rsid w:val="003F25A9"/>
    <w:rsid w:val="003F29E7"/>
    <w:rsid w:val="003F2A82"/>
    <w:rsid w:val="003F2E00"/>
    <w:rsid w:val="003F36A7"/>
    <w:rsid w:val="003F3C8A"/>
    <w:rsid w:val="003F3F1B"/>
    <w:rsid w:val="003F4168"/>
    <w:rsid w:val="003F4379"/>
    <w:rsid w:val="003F4613"/>
    <w:rsid w:val="003F4737"/>
    <w:rsid w:val="003F4A65"/>
    <w:rsid w:val="003F4DF1"/>
    <w:rsid w:val="003F4E1C"/>
    <w:rsid w:val="003F50F1"/>
    <w:rsid w:val="003F537A"/>
    <w:rsid w:val="003F5559"/>
    <w:rsid w:val="003F592D"/>
    <w:rsid w:val="003F5A65"/>
    <w:rsid w:val="003F5BA7"/>
    <w:rsid w:val="003F7392"/>
    <w:rsid w:val="003F748B"/>
    <w:rsid w:val="003F7CC5"/>
    <w:rsid w:val="003F7E41"/>
    <w:rsid w:val="00400468"/>
    <w:rsid w:val="004009C5"/>
    <w:rsid w:val="00400A06"/>
    <w:rsid w:val="00400C68"/>
    <w:rsid w:val="00401112"/>
    <w:rsid w:val="00401417"/>
    <w:rsid w:val="00401557"/>
    <w:rsid w:val="00401842"/>
    <w:rsid w:val="00401DCB"/>
    <w:rsid w:val="00401DDB"/>
    <w:rsid w:val="00401F79"/>
    <w:rsid w:val="00402B9E"/>
    <w:rsid w:val="00402DF0"/>
    <w:rsid w:val="00402E3A"/>
    <w:rsid w:val="00403B9F"/>
    <w:rsid w:val="004041EE"/>
    <w:rsid w:val="004043B6"/>
    <w:rsid w:val="004043CF"/>
    <w:rsid w:val="00404AA6"/>
    <w:rsid w:val="00405EB9"/>
    <w:rsid w:val="00406821"/>
    <w:rsid w:val="004069B9"/>
    <w:rsid w:val="00407074"/>
    <w:rsid w:val="0040726F"/>
    <w:rsid w:val="0040745E"/>
    <w:rsid w:val="00407EE9"/>
    <w:rsid w:val="00410058"/>
    <w:rsid w:val="004101C4"/>
    <w:rsid w:val="004105C5"/>
    <w:rsid w:val="00410D2D"/>
    <w:rsid w:val="00410F2E"/>
    <w:rsid w:val="0041181E"/>
    <w:rsid w:val="00411DEF"/>
    <w:rsid w:val="00411F8F"/>
    <w:rsid w:val="004121CC"/>
    <w:rsid w:val="00412408"/>
    <w:rsid w:val="0041248E"/>
    <w:rsid w:val="004129AD"/>
    <w:rsid w:val="00412F1B"/>
    <w:rsid w:val="00414003"/>
    <w:rsid w:val="00414361"/>
    <w:rsid w:val="0041441B"/>
    <w:rsid w:val="00414CF9"/>
    <w:rsid w:val="004159DB"/>
    <w:rsid w:val="00415C47"/>
    <w:rsid w:val="00415EC1"/>
    <w:rsid w:val="004160F8"/>
    <w:rsid w:val="004164CF"/>
    <w:rsid w:val="004168A7"/>
    <w:rsid w:val="00416942"/>
    <w:rsid w:val="0041716D"/>
    <w:rsid w:val="00417501"/>
    <w:rsid w:val="00417748"/>
    <w:rsid w:val="00417BDA"/>
    <w:rsid w:val="00417DF6"/>
    <w:rsid w:val="00417F95"/>
    <w:rsid w:val="004200EC"/>
    <w:rsid w:val="00420C23"/>
    <w:rsid w:val="00420E83"/>
    <w:rsid w:val="0042139F"/>
    <w:rsid w:val="004215BB"/>
    <w:rsid w:val="00421B54"/>
    <w:rsid w:val="00421DF9"/>
    <w:rsid w:val="004228EA"/>
    <w:rsid w:val="00422BF2"/>
    <w:rsid w:val="00422F7F"/>
    <w:rsid w:val="00423014"/>
    <w:rsid w:val="00423143"/>
    <w:rsid w:val="00423497"/>
    <w:rsid w:val="004237F4"/>
    <w:rsid w:val="00423BB6"/>
    <w:rsid w:val="00423BE9"/>
    <w:rsid w:val="00423E8C"/>
    <w:rsid w:val="0042414F"/>
    <w:rsid w:val="004242B1"/>
    <w:rsid w:val="004242D9"/>
    <w:rsid w:val="004247F3"/>
    <w:rsid w:val="00424CB7"/>
    <w:rsid w:val="0042541D"/>
    <w:rsid w:val="0042573E"/>
    <w:rsid w:val="00425D89"/>
    <w:rsid w:val="0042615F"/>
    <w:rsid w:val="0042641A"/>
    <w:rsid w:val="00426781"/>
    <w:rsid w:val="004267E2"/>
    <w:rsid w:val="00426A80"/>
    <w:rsid w:val="00426CA5"/>
    <w:rsid w:val="0042727F"/>
    <w:rsid w:val="004272E4"/>
    <w:rsid w:val="00427384"/>
    <w:rsid w:val="00427423"/>
    <w:rsid w:val="00427440"/>
    <w:rsid w:val="00427458"/>
    <w:rsid w:val="00427AD8"/>
    <w:rsid w:val="0043024F"/>
    <w:rsid w:val="00430838"/>
    <w:rsid w:val="00431CA5"/>
    <w:rsid w:val="00432371"/>
    <w:rsid w:val="004325BC"/>
    <w:rsid w:val="00432889"/>
    <w:rsid w:val="00432D67"/>
    <w:rsid w:val="00432E16"/>
    <w:rsid w:val="004331C3"/>
    <w:rsid w:val="00433948"/>
    <w:rsid w:val="00433BBD"/>
    <w:rsid w:val="00434502"/>
    <w:rsid w:val="00434D40"/>
    <w:rsid w:val="00434E73"/>
    <w:rsid w:val="00435363"/>
    <w:rsid w:val="004355E5"/>
    <w:rsid w:val="004359BF"/>
    <w:rsid w:val="00435ACC"/>
    <w:rsid w:val="004377A7"/>
    <w:rsid w:val="00437D66"/>
    <w:rsid w:val="00437D95"/>
    <w:rsid w:val="0044007B"/>
    <w:rsid w:val="00440B9C"/>
    <w:rsid w:val="0044124D"/>
    <w:rsid w:val="00441976"/>
    <w:rsid w:val="00441A13"/>
    <w:rsid w:val="00442247"/>
    <w:rsid w:val="00442595"/>
    <w:rsid w:val="004426D8"/>
    <w:rsid w:val="0044282C"/>
    <w:rsid w:val="004435E5"/>
    <w:rsid w:val="00443A0D"/>
    <w:rsid w:val="00443AF1"/>
    <w:rsid w:val="00443F9F"/>
    <w:rsid w:val="00444230"/>
    <w:rsid w:val="004444C2"/>
    <w:rsid w:val="0044477B"/>
    <w:rsid w:val="00445149"/>
    <w:rsid w:val="00445356"/>
    <w:rsid w:val="0044556E"/>
    <w:rsid w:val="00445657"/>
    <w:rsid w:val="00445837"/>
    <w:rsid w:val="00445A4C"/>
    <w:rsid w:val="00445B38"/>
    <w:rsid w:val="00445B43"/>
    <w:rsid w:val="00445D8D"/>
    <w:rsid w:val="00445FC2"/>
    <w:rsid w:val="00446F71"/>
    <w:rsid w:val="004479BF"/>
    <w:rsid w:val="00447FCE"/>
    <w:rsid w:val="00450077"/>
    <w:rsid w:val="00450556"/>
    <w:rsid w:val="0045083E"/>
    <w:rsid w:val="00450F86"/>
    <w:rsid w:val="004516DE"/>
    <w:rsid w:val="004517EB"/>
    <w:rsid w:val="00451A10"/>
    <w:rsid w:val="00451EC8"/>
    <w:rsid w:val="004527C8"/>
    <w:rsid w:val="00452889"/>
    <w:rsid w:val="004529CE"/>
    <w:rsid w:val="00452B79"/>
    <w:rsid w:val="00453E18"/>
    <w:rsid w:val="00453F6C"/>
    <w:rsid w:val="00453F88"/>
    <w:rsid w:val="004542C0"/>
    <w:rsid w:val="00454332"/>
    <w:rsid w:val="0045460A"/>
    <w:rsid w:val="0045488A"/>
    <w:rsid w:val="00454972"/>
    <w:rsid w:val="00455186"/>
    <w:rsid w:val="004551D4"/>
    <w:rsid w:val="004556A1"/>
    <w:rsid w:val="00457197"/>
    <w:rsid w:val="004571A9"/>
    <w:rsid w:val="00457251"/>
    <w:rsid w:val="00457523"/>
    <w:rsid w:val="0045764B"/>
    <w:rsid w:val="004578D9"/>
    <w:rsid w:val="004600E2"/>
    <w:rsid w:val="0046060F"/>
    <w:rsid w:val="0046087A"/>
    <w:rsid w:val="004613AB"/>
    <w:rsid w:val="004615F9"/>
    <w:rsid w:val="00461BF3"/>
    <w:rsid w:val="00461D2B"/>
    <w:rsid w:val="00462A33"/>
    <w:rsid w:val="00462C4F"/>
    <w:rsid w:val="00462F59"/>
    <w:rsid w:val="00462FCF"/>
    <w:rsid w:val="00463362"/>
    <w:rsid w:val="00463497"/>
    <w:rsid w:val="0046388E"/>
    <w:rsid w:val="00463CCE"/>
    <w:rsid w:val="0046456F"/>
    <w:rsid w:val="004647E2"/>
    <w:rsid w:val="00464937"/>
    <w:rsid w:val="00464E6E"/>
    <w:rsid w:val="00464F44"/>
    <w:rsid w:val="0046524C"/>
    <w:rsid w:val="00465620"/>
    <w:rsid w:val="004656A8"/>
    <w:rsid w:val="00465E9C"/>
    <w:rsid w:val="00465F7E"/>
    <w:rsid w:val="004662B4"/>
    <w:rsid w:val="004663A6"/>
    <w:rsid w:val="00466866"/>
    <w:rsid w:val="00466881"/>
    <w:rsid w:val="00466912"/>
    <w:rsid w:val="004679FA"/>
    <w:rsid w:val="00467A69"/>
    <w:rsid w:val="0047039A"/>
    <w:rsid w:val="004703EE"/>
    <w:rsid w:val="004708E8"/>
    <w:rsid w:val="00470A5E"/>
    <w:rsid w:val="00470AC0"/>
    <w:rsid w:val="00470FBA"/>
    <w:rsid w:val="004711E0"/>
    <w:rsid w:val="004711FF"/>
    <w:rsid w:val="00471249"/>
    <w:rsid w:val="00471583"/>
    <w:rsid w:val="00471EAC"/>
    <w:rsid w:val="004721C5"/>
    <w:rsid w:val="0047281A"/>
    <w:rsid w:val="00472B2D"/>
    <w:rsid w:val="00472B6C"/>
    <w:rsid w:val="0047362A"/>
    <w:rsid w:val="004736F9"/>
    <w:rsid w:val="00473A92"/>
    <w:rsid w:val="0047409E"/>
    <w:rsid w:val="004747B3"/>
    <w:rsid w:val="00474AE8"/>
    <w:rsid w:val="00474E68"/>
    <w:rsid w:val="00475371"/>
    <w:rsid w:val="0047566A"/>
    <w:rsid w:val="004757B0"/>
    <w:rsid w:val="0047586A"/>
    <w:rsid w:val="00475B97"/>
    <w:rsid w:val="00475BBB"/>
    <w:rsid w:val="004763B6"/>
    <w:rsid w:val="00476414"/>
    <w:rsid w:val="004766EC"/>
    <w:rsid w:val="00476F11"/>
    <w:rsid w:val="00477071"/>
    <w:rsid w:val="00477091"/>
    <w:rsid w:val="00477269"/>
    <w:rsid w:val="00477522"/>
    <w:rsid w:val="00477604"/>
    <w:rsid w:val="00477699"/>
    <w:rsid w:val="00477A56"/>
    <w:rsid w:val="004806FA"/>
    <w:rsid w:val="00480904"/>
    <w:rsid w:val="00481277"/>
    <w:rsid w:val="00481679"/>
    <w:rsid w:val="004817C9"/>
    <w:rsid w:val="00481C12"/>
    <w:rsid w:val="00481C47"/>
    <w:rsid w:val="00482777"/>
    <w:rsid w:val="004828E3"/>
    <w:rsid w:val="0048290C"/>
    <w:rsid w:val="004829D7"/>
    <w:rsid w:val="00483814"/>
    <w:rsid w:val="004838C4"/>
    <w:rsid w:val="00483974"/>
    <w:rsid w:val="00484A7B"/>
    <w:rsid w:val="00484B8D"/>
    <w:rsid w:val="00484D54"/>
    <w:rsid w:val="00485835"/>
    <w:rsid w:val="00485A6E"/>
    <w:rsid w:val="00486262"/>
    <w:rsid w:val="00486AE7"/>
    <w:rsid w:val="00487035"/>
    <w:rsid w:val="004870B5"/>
    <w:rsid w:val="004871FA"/>
    <w:rsid w:val="0048733D"/>
    <w:rsid w:val="0048770A"/>
    <w:rsid w:val="00487935"/>
    <w:rsid w:val="00487E73"/>
    <w:rsid w:val="00490D24"/>
    <w:rsid w:val="004914CF"/>
    <w:rsid w:val="004914ED"/>
    <w:rsid w:val="00491601"/>
    <w:rsid w:val="0049164A"/>
    <w:rsid w:val="004917FD"/>
    <w:rsid w:val="00491944"/>
    <w:rsid w:val="00491EE7"/>
    <w:rsid w:val="00492F99"/>
    <w:rsid w:val="00493190"/>
    <w:rsid w:val="004931E4"/>
    <w:rsid w:val="00493A86"/>
    <w:rsid w:val="00493B61"/>
    <w:rsid w:val="00493B85"/>
    <w:rsid w:val="00493BEE"/>
    <w:rsid w:val="00494231"/>
    <w:rsid w:val="00494329"/>
    <w:rsid w:val="00495072"/>
    <w:rsid w:val="004950B2"/>
    <w:rsid w:val="00495899"/>
    <w:rsid w:val="00496693"/>
    <w:rsid w:val="00496874"/>
    <w:rsid w:val="00496B0E"/>
    <w:rsid w:val="00496F4E"/>
    <w:rsid w:val="00497101"/>
    <w:rsid w:val="004972B9"/>
    <w:rsid w:val="00497E28"/>
    <w:rsid w:val="004A0004"/>
    <w:rsid w:val="004A01AF"/>
    <w:rsid w:val="004A01EC"/>
    <w:rsid w:val="004A02E0"/>
    <w:rsid w:val="004A068E"/>
    <w:rsid w:val="004A086B"/>
    <w:rsid w:val="004A0EF2"/>
    <w:rsid w:val="004A10DE"/>
    <w:rsid w:val="004A10EB"/>
    <w:rsid w:val="004A1186"/>
    <w:rsid w:val="004A1624"/>
    <w:rsid w:val="004A212C"/>
    <w:rsid w:val="004A213E"/>
    <w:rsid w:val="004A26AB"/>
    <w:rsid w:val="004A2859"/>
    <w:rsid w:val="004A28D2"/>
    <w:rsid w:val="004A2C4B"/>
    <w:rsid w:val="004A2EF7"/>
    <w:rsid w:val="004A3250"/>
    <w:rsid w:val="004A3D61"/>
    <w:rsid w:val="004A3F57"/>
    <w:rsid w:val="004A443E"/>
    <w:rsid w:val="004A4835"/>
    <w:rsid w:val="004A4C0C"/>
    <w:rsid w:val="004A51DF"/>
    <w:rsid w:val="004A5A42"/>
    <w:rsid w:val="004A5BAA"/>
    <w:rsid w:val="004A5C0C"/>
    <w:rsid w:val="004A5DBA"/>
    <w:rsid w:val="004A65D4"/>
    <w:rsid w:val="004A65F2"/>
    <w:rsid w:val="004A7023"/>
    <w:rsid w:val="004A7161"/>
    <w:rsid w:val="004A734C"/>
    <w:rsid w:val="004A7415"/>
    <w:rsid w:val="004A7C47"/>
    <w:rsid w:val="004A7E5C"/>
    <w:rsid w:val="004B0216"/>
    <w:rsid w:val="004B0CA5"/>
    <w:rsid w:val="004B117D"/>
    <w:rsid w:val="004B1AC4"/>
    <w:rsid w:val="004B1C2E"/>
    <w:rsid w:val="004B22C5"/>
    <w:rsid w:val="004B249A"/>
    <w:rsid w:val="004B2B6B"/>
    <w:rsid w:val="004B2BEC"/>
    <w:rsid w:val="004B2D26"/>
    <w:rsid w:val="004B2D46"/>
    <w:rsid w:val="004B3176"/>
    <w:rsid w:val="004B35DE"/>
    <w:rsid w:val="004B36F2"/>
    <w:rsid w:val="004B38C8"/>
    <w:rsid w:val="004B3C25"/>
    <w:rsid w:val="004B4582"/>
    <w:rsid w:val="004B476C"/>
    <w:rsid w:val="004B4BEC"/>
    <w:rsid w:val="004B4F0F"/>
    <w:rsid w:val="004B54C6"/>
    <w:rsid w:val="004B57C2"/>
    <w:rsid w:val="004B64E0"/>
    <w:rsid w:val="004B69F4"/>
    <w:rsid w:val="004B6BDE"/>
    <w:rsid w:val="004B6F42"/>
    <w:rsid w:val="004B72C9"/>
    <w:rsid w:val="004B740B"/>
    <w:rsid w:val="004B763E"/>
    <w:rsid w:val="004C0730"/>
    <w:rsid w:val="004C1210"/>
    <w:rsid w:val="004C1312"/>
    <w:rsid w:val="004C2580"/>
    <w:rsid w:val="004C2917"/>
    <w:rsid w:val="004C31B4"/>
    <w:rsid w:val="004C37C5"/>
    <w:rsid w:val="004C3EA3"/>
    <w:rsid w:val="004C42CD"/>
    <w:rsid w:val="004C4E94"/>
    <w:rsid w:val="004C512E"/>
    <w:rsid w:val="004C5142"/>
    <w:rsid w:val="004C5500"/>
    <w:rsid w:val="004C5525"/>
    <w:rsid w:val="004C63E3"/>
    <w:rsid w:val="004C6956"/>
    <w:rsid w:val="004C6DC1"/>
    <w:rsid w:val="004C6FE5"/>
    <w:rsid w:val="004C7551"/>
    <w:rsid w:val="004C790D"/>
    <w:rsid w:val="004C793F"/>
    <w:rsid w:val="004C7F38"/>
    <w:rsid w:val="004D17FC"/>
    <w:rsid w:val="004D1D86"/>
    <w:rsid w:val="004D24E1"/>
    <w:rsid w:val="004D32D1"/>
    <w:rsid w:val="004D3908"/>
    <w:rsid w:val="004D3B71"/>
    <w:rsid w:val="004D3EF3"/>
    <w:rsid w:val="004D43E4"/>
    <w:rsid w:val="004D4B38"/>
    <w:rsid w:val="004D4B61"/>
    <w:rsid w:val="004D519C"/>
    <w:rsid w:val="004D538B"/>
    <w:rsid w:val="004D591B"/>
    <w:rsid w:val="004D6119"/>
    <w:rsid w:val="004D61E7"/>
    <w:rsid w:val="004D621C"/>
    <w:rsid w:val="004D6267"/>
    <w:rsid w:val="004D63AC"/>
    <w:rsid w:val="004D63E7"/>
    <w:rsid w:val="004D6432"/>
    <w:rsid w:val="004D65F4"/>
    <w:rsid w:val="004D66F0"/>
    <w:rsid w:val="004D6ACA"/>
    <w:rsid w:val="004D6E78"/>
    <w:rsid w:val="004D76C4"/>
    <w:rsid w:val="004D7811"/>
    <w:rsid w:val="004D7BF2"/>
    <w:rsid w:val="004E02CF"/>
    <w:rsid w:val="004E0453"/>
    <w:rsid w:val="004E07A9"/>
    <w:rsid w:val="004E0AD1"/>
    <w:rsid w:val="004E1138"/>
    <w:rsid w:val="004E13A9"/>
    <w:rsid w:val="004E16A8"/>
    <w:rsid w:val="004E1CE6"/>
    <w:rsid w:val="004E1DD3"/>
    <w:rsid w:val="004E20F6"/>
    <w:rsid w:val="004E28C0"/>
    <w:rsid w:val="004E2DF2"/>
    <w:rsid w:val="004E2E36"/>
    <w:rsid w:val="004E3061"/>
    <w:rsid w:val="004E3251"/>
    <w:rsid w:val="004E32D1"/>
    <w:rsid w:val="004E34DF"/>
    <w:rsid w:val="004E36CD"/>
    <w:rsid w:val="004E3AF4"/>
    <w:rsid w:val="004E3C44"/>
    <w:rsid w:val="004E3DA9"/>
    <w:rsid w:val="004E3DFC"/>
    <w:rsid w:val="004E44EF"/>
    <w:rsid w:val="004E4FE8"/>
    <w:rsid w:val="004E540F"/>
    <w:rsid w:val="004E5A64"/>
    <w:rsid w:val="004E5D0D"/>
    <w:rsid w:val="004E5E73"/>
    <w:rsid w:val="004E5F3D"/>
    <w:rsid w:val="004E6059"/>
    <w:rsid w:val="004E7F04"/>
    <w:rsid w:val="004F0140"/>
    <w:rsid w:val="004F0600"/>
    <w:rsid w:val="004F07F3"/>
    <w:rsid w:val="004F0B02"/>
    <w:rsid w:val="004F0B8A"/>
    <w:rsid w:val="004F0D97"/>
    <w:rsid w:val="004F1A06"/>
    <w:rsid w:val="004F2591"/>
    <w:rsid w:val="004F269C"/>
    <w:rsid w:val="004F26D4"/>
    <w:rsid w:val="004F2E94"/>
    <w:rsid w:val="004F31A2"/>
    <w:rsid w:val="004F3359"/>
    <w:rsid w:val="004F4CCE"/>
    <w:rsid w:val="004F4D6B"/>
    <w:rsid w:val="004F54AF"/>
    <w:rsid w:val="004F571D"/>
    <w:rsid w:val="004F59D4"/>
    <w:rsid w:val="004F6477"/>
    <w:rsid w:val="004F6722"/>
    <w:rsid w:val="004F69D0"/>
    <w:rsid w:val="004F7113"/>
    <w:rsid w:val="004F780A"/>
    <w:rsid w:val="00500352"/>
    <w:rsid w:val="0050036F"/>
    <w:rsid w:val="00501760"/>
    <w:rsid w:val="005017C3"/>
    <w:rsid w:val="0050193B"/>
    <w:rsid w:val="0050227B"/>
    <w:rsid w:val="005023CA"/>
    <w:rsid w:val="00503241"/>
    <w:rsid w:val="00503251"/>
    <w:rsid w:val="00503502"/>
    <w:rsid w:val="0050371D"/>
    <w:rsid w:val="0050399E"/>
    <w:rsid w:val="00503A72"/>
    <w:rsid w:val="00503B62"/>
    <w:rsid w:val="005040BE"/>
    <w:rsid w:val="00504E88"/>
    <w:rsid w:val="0050581C"/>
    <w:rsid w:val="00505901"/>
    <w:rsid w:val="00505924"/>
    <w:rsid w:val="00505F8D"/>
    <w:rsid w:val="00506048"/>
    <w:rsid w:val="005060F2"/>
    <w:rsid w:val="005064C6"/>
    <w:rsid w:val="005068A0"/>
    <w:rsid w:val="00506B7B"/>
    <w:rsid w:val="005072E1"/>
    <w:rsid w:val="0051021F"/>
    <w:rsid w:val="00510535"/>
    <w:rsid w:val="005105B5"/>
    <w:rsid w:val="00510BB0"/>
    <w:rsid w:val="00511538"/>
    <w:rsid w:val="00511AF8"/>
    <w:rsid w:val="00511B57"/>
    <w:rsid w:val="005123AF"/>
    <w:rsid w:val="00512528"/>
    <w:rsid w:val="00513306"/>
    <w:rsid w:val="005135EB"/>
    <w:rsid w:val="0051382D"/>
    <w:rsid w:val="005142DE"/>
    <w:rsid w:val="00514C44"/>
    <w:rsid w:val="00514CC4"/>
    <w:rsid w:val="00514FEE"/>
    <w:rsid w:val="00515337"/>
    <w:rsid w:val="005156EA"/>
    <w:rsid w:val="00515A3F"/>
    <w:rsid w:val="00516822"/>
    <w:rsid w:val="00516DA9"/>
    <w:rsid w:val="00517245"/>
    <w:rsid w:val="0051728E"/>
    <w:rsid w:val="005175D0"/>
    <w:rsid w:val="005179A0"/>
    <w:rsid w:val="005201F8"/>
    <w:rsid w:val="00520778"/>
    <w:rsid w:val="00520853"/>
    <w:rsid w:val="00520B0D"/>
    <w:rsid w:val="00520CE6"/>
    <w:rsid w:val="00520D02"/>
    <w:rsid w:val="00521325"/>
    <w:rsid w:val="0052147B"/>
    <w:rsid w:val="005214A2"/>
    <w:rsid w:val="005214AA"/>
    <w:rsid w:val="005219E3"/>
    <w:rsid w:val="00521C91"/>
    <w:rsid w:val="005225B4"/>
    <w:rsid w:val="0052297E"/>
    <w:rsid w:val="00522983"/>
    <w:rsid w:val="00522987"/>
    <w:rsid w:val="00522A84"/>
    <w:rsid w:val="00523040"/>
    <w:rsid w:val="005234DF"/>
    <w:rsid w:val="00523A76"/>
    <w:rsid w:val="00523E6D"/>
    <w:rsid w:val="00523EC9"/>
    <w:rsid w:val="0052469C"/>
    <w:rsid w:val="005248D6"/>
    <w:rsid w:val="00524AA8"/>
    <w:rsid w:val="00524CF7"/>
    <w:rsid w:val="00524F82"/>
    <w:rsid w:val="00525579"/>
    <w:rsid w:val="005258AA"/>
    <w:rsid w:val="00525B08"/>
    <w:rsid w:val="005261FA"/>
    <w:rsid w:val="00526C11"/>
    <w:rsid w:val="00526C29"/>
    <w:rsid w:val="00526D53"/>
    <w:rsid w:val="00527642"/>
    <w:rsid w:val="005276BE"/>
    <w:rsid w:val="005304B2"/>
    <w:rsid w:val="005306B4"/>
    <w:rsid w:val="005307DA"/>
    <w:rsid w:val="00530914"/>
    <w:rsid w:val="00530BFA"/>
    <w:rsid w:val="00530E0B"/>
    <w:rsid w:val="0053106D"/>
    <w:rsid w:val="005313D8"/>
    <w:rsid w:val="0053153C"/>
    <w:rsid w:val="005316A3"/>
    <w:rsid w:val="00531871"/>
    <w:rsid w:val="00531AB4"/>
    <w:rsid w:val="00531B33"/>
    <w:rsid w:val="0053201C"/>
    <w:rsid w:val="005323FB"/>
    <w:rsid w:val="00532AED"/>
    <w:rsid w:val="00532FB4"/>
    <w:rsid w:val="005331D9"/>
    <w:rsid w:val="00533285"/>
    <w:rsid w:val="0053364B"/>
    <w:rsid w:val="00533843"/>
    <w:rsid w:val="005339D3"/>
    <w:rsid w:val="0053478B"/>
    <w:rsid w:val="00534B07"/>
    <w:rsid w:val="00535385"/>
    <w:rsid w:val="00535592"/>
    <w:rsid w:val="00535706"/>
    <w:rsid w:val="00535721"/>
    <w:rsid w:val="00535D85"/>
    <w:rsid w:val="00535FB8"/>
    <w:rsid w:val="0053603A"/>
    <w:rsid w:val="005361C8"/>
    <w:rsid w:val="00537033"/>
    <w:rsid w:val="005373CE"/>
    <w:rsid w:val="00540164"/>
    <w:rsid w:val="005407C2"/>
    <w:rsid w:val="00541219"/>
    <w:rsid w:val="00541677"/>
    <w:rsid w:val="00541A06"/>
    <w:rsid w:val="00541C04"/>
    <w:rsid w:val="00542581"/>
    <w:rsid w:val="00542897"/>
    <w:rsid w:val="00542B95"/>
    <w:rsid w:val="00542DDF"/>
    <w:rsid w:val="0054310B"/>
    <w:rsid w:val="00543398"/>
    <w:rsid w:val="005436B0"/>
    <w:rsid w:val="005439F9"/>
    <w:rsid w:val="00544D64"/>
    <w:rsid w:val="00544F6D"/>
    <w:rsid w:val="00545535"/>
    <w:rsid w:val="00545EA3"/>
    <w:rsid w:val="00545EE0"/>
    <w:rsid w:val="00546007"/>
    <w:rsid w:val="0054635C"/>
    <w:rsid w:val="005465D8"/>
    <w:rsid w:val="005471DF"/>
    <w:rsid w:val="005476AD"/>
    <w:rsid w:val="00547A43"/>
    <w:rsid w:val="005500F8"/>
    <w:rsid w:val="00550306"/>
    <w:rsid w:val="0055039B"/>
    <w:rsid w:val="005511A3"/>
    <w:rsid w:val="00551200"/>
    <w:rsid w:val="00551B4E"/>
    <w:rsid w:val="00551D37"/>
    <w:rsid w:val="00551FA8"/>
    <w:rsid w:val="005523AA"/>
    <w:rsid w:val="0055354F"/>
    <w:rsid w:val="005536F2"/>
    <w:rsid w:val="0055377D"/>
    <w:rsid w:val="00553AFF"/>
    <w:rsid w:val="00553D69"/>
    <w:rsid w:val="005541C0"/>
    <w:rsid w:val="0055480F"/>
    <w:rsid w:val="00554FB8"/>
    <w:rsid w:val="00555431"/>
    <w:rsid w:val="00555676"/>
    <w:rsid w:val="0055644C"/>
    <w:rsid w:val="005567AA"/>
    <w:rsid w:val="00556CAD"/>
    <w:rsid w:val="00556E54"/>
    <w:rsid w:val="00557145"/>
    <w:rsid w:val="00557456"/>
    <w:rsid w:val="00557583"/>
    <w:rsid w:val="0055774A"/>
    <w:rsid w:val="00557BED"/>
    <w:rsid w:val="0056030D"/>
    <w:rsid w:val="0056033D"/>
    <w:rsid w:val="005605B0"/>
    <w:rsid w:val="00560C69"/>
    <w:rsid w:val="00561002"/>
    <w:rsid w:val="00561930"/>
    <w:rsid w:val="005619F4"/>
    <w:rsid w:val="00561E37"/>
    <w:rsid w:val="005622C6"/>
    <w:rsid w:val="00562313"/>
    <w:rsid w:val="005625BB"/>
    <w:rsid w:val="00562E64"/>
    <w:rsid w:val="00562F73"/>
    <w:rsid w:val="0056325A"/>
    <w:rsid w:val="0056366B"/>
    <w:rsid w:val="0056379C"/>
    <w:rsid w:val="00563A33"/>
    <w:rsid w:val="0056433D"/>
    <w:rsid w:val="005644B8"/>
    <w:rsid w:val="00564693"/>
    <w:rsid w:val="005647E2"/>
    <w:rsid w:val="005649FE"/>
    <w:rsid w:val="00564C50"/>
    <w:rsid w:val="00564C66"/>
    <w:rsid w:val="00564DAD"/>
    <w:rsid w:val="005650BC"/>
    <w:rsid w:val="00565318"/>
    <w:rsid w:val="0056554A"/>
    <w:rsid w:val="00565673"/>
    <w:rsid w:val="00565824"/>
    <w:rsid w:val="00565F84"/>
    <w:rsid w:val="005660F4"/>
    <w:rsid w:val="0056630E"/>
    <w:rsid w:val="005670E0"/>
    <w:rsid w:val="005673B2"/>
    <w:rsid w:val="00567491"/>
    <w:rsid w:val="00567592"/>
    <w:rsid w:val="005678C2"/>
    <w:rsid w:val="00567DF3"/>
    <w:rsid w:val="00567E6D"/>
    <w:rsid w:val="00570F3C"/>
    <w:rsid w:val="00571320"/>
    <w:rsid w:val="00571607"/>
    <w:rsid w:val="005720B2"/>
    <w:rsid w:val="005727E6"/>
    <w:rsid w:val="0057284D"/>
    <w:rsid w:val="0057296A"/>
    <w:rsid w:val="005729EE"/>
    <w:rsid w:val="00572C4C"/>
    <w:rsid w:val="005736F4"/>
    <w:rsid w:val="00573B22"/>
    <w:rsid w:val="00573B58"/>
    <w:rsid w:val="00573DAA"/>
    <w:rsid w:val="00574296"/>
    <w:rsid w:val="00574598"/>
    <w:rsid w:val="00574BC5"/>
    <w:rsid w:val="00574CE1"/>
    <w:rsid w:val="00574F47"/>
    <w:rsid w:val="00575909"/>
    <w:rsid w:val="00575A4E"/>
    <w:rsid w:val="00576384"/>
    <w:rsid w:val="00576762"/>
    <w:rsid w:val="005767FD"/>
    <w:rsid w:val="00576907"/>
    <w:rsid w:val="005769F0"/>
    <w:rsid w:val="005771FB"/>
    <w:rsid w:val="00577207"/>
    <w:rsid w:val="005774DF"/>
    <w:rsid w:val="00577526"/>
    <w:rsid w:val="00580629"/>
    <w:rsid w:val="00580804"/>
    <w:rsid w:val="0058089C"/>
    <w:rsid w:val="00580B4A"/>
    <w:rsid w:val="00580C2A"/>
    <w:rsid w:val="00580D99"/>
    <w:rsid w:val="00580F3A"/>
    <w:rsid w:val="005814C8"/>
    <w:rsid w:val="00581624"/>
    <w:rsid w:val="00581779"/>
    <w:rsid w:val="0058219F"/>
    <w:rsid w:val="0058228F"/>
    <w:rsid w:val="0058261E"/>
    <w:rsid w:val="00582FA9"/>
    <w:rsid w:val="005831BB"/>
    <w:rsid w:val="00583348"/>
    <w:rsid w:val="005841A3"/>
    <w:rsid w:val="00584305"/>
    <w:rsid w:val="0058441F"/>
    <w:rsid w:val="0058471D"/>
    <w:rsid w:val="00584A28"/>
    <w:rsid w:val="00584D7E"/>
    <w:rsid w:val="00584E03"/>
    <w:rsid w:val="0058547E"/>
    <w:rsid w:val="0058601B"/>
    <w:rsid w:val="00586079"/>
    <w:rsid w:val="00586BA4"/>
    <w:rsid w:val="00586BBD"/>
    <w:rsid w:val="0058761F"/>
    <w:rsid w:val="00587971"/>
    <w:rsid w:val="00587BC0"/>
    <w:rsid w:val="00587E24"/>
    <w:rsid w:val="00587FF9"/>
    <w:rsid w:val="005900F0"/>
    <w:rsid w:val="00590163"/>
    <w:rsid w:val="00590526"/>
    <w:rsid w:val="0059080C"/>
    <w:rsid w:val="00591149"/>
    <w:rsid w:val="0059123D"/>
    <w:rsid w:val="0059196F"/>
    <w:rsid w:val="00592369"/>
    <w:rsid w:val="005924F0"/>
    <w:rsid w:val="00592A00"/>
    <w:rsid w:val="00592B7F"/>
    <w:rsid w:val="00592BFD"/>
    <w:rsid w:val="00593553"/>
    <w:rsid w:val="00593A5C"/>
    <w:rsid w:val="00593E21"/>
    <w:rsid w:val="005940F5"/>
    <w:rsid w:val="00594474"/>
    <w:rsid w:val="0059473D"/>
    <w:rsid w:val="0059497E"/>
    <w:rsid w:val="0059506A"/>
    <w:rsid w:val="005951FF"/>
    <w:rsid w:val="005957A3"/>
    <w:rsid w:val="00595A05"/>
    <w:rsid w:val="00595B2C"/>
    <w:rsid w:val="00595D9C"/>
    <w:rsid w:val="00595EBA"/>
    <w:rsid w:val="00596267"/>
    <w:rsid w:val="00597699"/>
    <w:rsid w:val="00597916"/>
    <w:rsid w:val="00597EE7"/>
    <w:rsid w:val="005A02E3"/>
    <w:rsid w:val="005A0D0C"/>
    <w:rsid w:val="005A0D5E"/>
    <w:rsid w:val="005A108A"/>
    <w:rsid w:val="005A10B7"/>
    <w:rsid w:val="005A10E4"/>
    <w:rsid w:val="005A259B"/>
    <w:rsid w:val="005A28A2"/>
    <w:rsid w:val="005A28C9"/>
    <w:rsid w:val="005A2BE7"/>
    <w:rsid w:val="005A3181"/>
    <w:rsid w:val="005A3AFD"/>
    <w:rsid w:val="005A435E"/>
    <w:rsid w:val="005A4FA9"/>
    <w:rsid w:val="005A513F"/>
    <w:rsid w:val="005A5272"/>
    <w:rsid w:val="005A532B"/>
    <w:rsid w:val="005A5BCC"/>
    <w:rsid w:val="005A5EEB"/>
    <w:rsid w:val="005A62D5"/>
    <w:rsid w:val="005A6829"/>
    <w:rsid w:val="005A6D02"/>
    <w:rsid w:val="005A6D5B"/>
    <w:rsid w:val="005A7165"/>
    <w:rsid w:val="005A72F5"/>
    <w:rsid w:val="005A7512"/>
    <w:rsid w:val="005A75BD"/>
    <w:rsid w:val="005A7AB5"/>
    <w:rsid w:val="005A7D91"/>
    <w:rsid w:val="005B0108"/>
    <w:rsid w:val="005B0DBB"/>
    <w:rsid w:val="005B192B"/>
    <w:rsid w:val="005B19ED"/>
    <w:rsid w:val="005B2050"/>
    <w:rsid w:val="005B2223"/>
    <w:rsid w:val="005B238F"/>
    <w:rsid w:val="005B2725"/>
    <w:rsid w:val="005B2E7F"/>
    <w:rsid w:val="005B2F5D"/>
    <w:rsid w:val="005B3170"/>
    <w:rsid w:val="005B32FF"/>
    <w:rsid w:val="005B4034"/>
    <w:rsid w:val="005B4432"/>
    <w:rsid w:val="005B482E"/>
    <w:rsid w:val="005B4F0B"/>
    <w:rsid w:val="005B54AB"/>
    <w:rsid w:val="005B55CA"/>
    <w:rsid w:val="005B5902"/>
    <w:rsid w:val="005B5949"/>
    <w:rsid w:val="005B5C1C"/>
    <w:rsid w:val="005B5DFB"/>
    <w:rsid w:val="005B6626"/>
    <w:rsid w:val="005B7C36"/>
    <w:rsid w:val="005B7D9C"/>
    <w:rsid w:val="005B7F4F"/>
    <w:rsid w:val="005C02AB"/>
    <w:rsid w:val="005C0DCA"/>
    <w:rsid w:val="005C11A4"/>
    <w:rsid w:val="005C123D"/>
    <w:rsid w:val="005C12C3"/>
    <w:rsid w:val="005C1406"/>
    <w:rsid w:val="005C17E7"/>
    <w:rsid w:val="005C19C9"/>
    <w:rsid w:val="005C1C57"/>
    <w:rsid w:val="005C1C8A"/>
    <w:rsid w:val="005C1CE8"/>
    <w:rsid w:val="005C204C"/>
    <w:rsid w:val="005C20A7"/>
    <w:rsid w:val="005C2243"/>
    <w:rsid w:val="005C2786"/>
    <w:rsid w:val="005C2829"/>
    <w:rsid w:val="005C2B6A"/>
    <w:rsid w:val="005C2E46"/>
    <w:rsid w:val="005C3357"/>
    <w:rsid w:val="005C3D2A"/>
    <w:rsid w:val="005C401B"/>
    <w:rsid w:val="005C44A7"/>
    <w:rsid w:val="005C4652"/>
    <w:rsid w:val="005C467A"/>
    <w:rsid w:val="005C4753"/>
    <w:rsid w:val="005C4826"/>
    <w:rsid w:val="005C4A6B"/>
    <w:rsid w:val="005C4C4B"/>
    <w:rsid w:val="005C4FC0"/>
    <w:rsid w:val="005C5615"/>
    <w:rsid w:val="005C579C"/>
    <w:rsid w:val="005C5B43"/>
    <w:rsid w:val="005C6E94"/>
    <w:rsid w:val="005C71D8"/>
    <w:rsid w:val="005D016E"/>
    <w:rsid w:val="005D0851"/>
    <w:rsid w:val="005D0934"/>
    <w:rsid w:val="005D0C7E"/>
    <w:rsid w:val="005D0E54"/>
    <w:rsid w:val="005D0E66"/>
    <w:rsid w:val="005D0E92"/>
    <w:rsid w:val="005D0F69"/>
    <w:rsid w:val="005D0FE1"/>
    <w:rsid w:val="005D1430"/>
    <w:rsid w:val="005D2104"/>
    <w:rsid w:val="005D2111"/>
    <w:rsid w:val="005D26C2"/>
    <w:rsid w:val="005D2889"/>
    <w:rsid w:val="005D2CFA"/>
    <w:rsid w:val="005D2F92"/>
    <w:rsid w:val="005D32DC"/>
    <w:rsid w:val="005D338C"/>
    <w:rsid w:val="005D33AD"/>
    <w:rsid w:val="005D37D9"/>
    <w:rsid w:val="005D3E89"/>
    <w:rsid w:val="005D3F81"/>
    <w:rsid w:val="005D4891"/>
    <w:rsid w:val="005D4A37"/>
    <w:rsid w:val="005D52B4"/>
    <w:rsid w:val="005D58B9"/>
    <w:rsid w:val="005D5A4E"/>
    <w:rsid w:val="005D6803"/>
    <w:rsid w:val="005D6CDD"/>
    <w:rsid w:val="005D6E7D"/>
    <w:rsid w:val="005D6FC3"/>
    <w:rsid w:val="005D6FD5"/>
    <w:rsid w:val="005D7D3D"/>
    <w:rsid w:val="005D7FF8"/>
    <w:rsid w:val="005E031E"/>
    <w:rsid w:val="005E0844"/>
    <w:rsid w:val="005E0B46"/>
    <w:rsid w:val="005E12B7"/>
    <w:rsid w:val="005E157B"/>
    <w:rsid w:val="005E1CC8"/>
    <w:rsid w:val="005E1EF2"/>
    <w:rsid w:val="005E2434"/>
    <w:rsid w:val="005E25A3"/>
    <w:rsid w:val="005E28A0"/>
    <w:rsid w:val="005E30F1"/>
    <w:rsid w:val="005E379F"/>
    <w:rsid w:val="005E3C4D"/>
    <w:rsid w:val="005E424A"/>
    <w:rsid w:val="005E4835"/>
    <w:rsid w:val="005E4A00"/>
    <w:rsid w:val="005E4F26"/>
    <w:rsid w:val="005E4F45"/>
    <w:rsid w:val="005E52C4"/>
    <w:rsid w:val="005E548E"/>
    <w:rsid w:val="005E54FF"/>
    <w:rsid w:val="005E561A"/>
    <w:rsid w:val="005E5673"/>
    <w:rsid w:val="005E5830"/>
    <w:rsid w:val="005E5B5B"/>
    <w:rsid w:val="005E5B7F"/>
    <w:rsid w:val="005E5BCD"/>
    <w:rsid w:val="005E633F"/>
    <w:rsid w:val="005E67DC"/>
    <w:rsid w:val="005E69A0"/>
    <w:rsid w:val="005E6A01"/>
    <w:rsid w:val="005E7233"/>
    <w:rsid w:val="005E76A7"/>
    <w:rsid w:val="005F0368"/>
    <w:rsid w:val="005F08A4"/>
    <w:rsid w:val="005F0E8D"/>
    <w:rsid w:val="005F1312"/>
    <w:rsid w:val="005F1510"/>
    <w:rsid w:val="005F2083"/>
    <w:rsid w:val="005F2303"/>
    <w:rsid w:val="005F2371"/>
    <w:rsid w:val="005F2872"/>
    <w:rsid w:val="005F2A9D"/>
    <w:rsid w:val="005F41C8"/>
    <w:rsid w:val="005F42B8"/>
    <w:rsid w:val="005F4457"/>
    <w:rsid w:val="005F4815"/>
    <w:rsid w:val="005F4834"/>
    <w:rsid w:val="005F4D0A"/>
    <w:rsid w:val="005F5727"/>
    <w:rsid w:val="005F63BE"/>
    <w:rsid w:val="005F6836"/>
    <w:rsid w:val="005F69D3"/>
    <w:rsid w:val="005F6F63"/>
    <w:rsid w:val="005F7041"/>
    <w:rsid w:val="005F739D"/>
    <w:rsid w:val="005F798A"/>
    <w:rsid w:val="005F7DDC"/>
    <w:rsid w:val="00600623"/>
    <w:rsid w:val="00600962"/>
    <w:rsid w:val="00600BEA"/>
    <w:rsid w:val="00600FDE"/>
    <w:rsid w:val="00601382"/>
    <w:rsid w:val="00601490"/>
    <w:rsid w:val="00601F16"/>
    <w:rsid w:val="00602508"/>
    <w:rsid w:val="00602541"/>
    <w:rsid w:val="00602CCA"/>
    <w:rsid w:val="00602D9F"/>
    <w:rsid w:val="00602F1D"/>
    <w:rsid w:val="006034E5"/>
    <w:rsid w:val="0060350E"/>
    <w:rsid w:val="006036E5"/>
    <w:rsid w:val="006038EA"/>
    <w:rsid w:val="00603A13"/>
    <w:rsid w:val="00603A53"/>
    <w:rsid w:val="00603AD0"/>
    <w:rsid w:val="00603FC1"/>
    <w:rsid w:val="0060464E"/>
    <w:rsid w:val="006049D3"/>
    <w:rsid w:val="00604A11"/>
    <w:rsid w:val="00604DDE"/>
    <w:rsid w:val="00604F09"/>
    <w:rsid w:val="006050CF"/>
    <w:rsid w:val="00605158"/>
    <w:rsid w:val="00605284"/>
    <w:rsid w:val="00606128"/>
    <w:rsid w:val="006062D6"/>
    <w:rsid w:val="0060669B"/>
    <w:rsid w:val="00606C7F"/>
    <w:rsid w:val="00606E5C"/>
    <w:rsid w:val="00607098"/>
    <w:rsid w:val="0060715A"/>
    <w:rsid w:val="006073D4"/>
    <w:rsid w:val="00607A5D"/>
    <w:rsid w:val="00607CCC"/>
    <w:rsid w:val="006108AD"/>
    <w:rsid w:val="00610C68"/>
    <w:rsid w:val="00611719"/>
    <w:rsid w:val="006118C2"/>
    <w:rsid w:val="00611ACB"/>
    <w:rsid w:val="0061236A"/>
    <w:rsid w:val="00612493"/>
    <w:rsid w:val="00612EB0"/>
    <w:rsid w:val="006132D9"/>
    <w:rsid w:val="006136B6"/>
    <w:rsid w:val="0061378B"/>
    <w:rsid w:val="006139B3"/>
    <w:rsid w:val="006145B8"/>
    <w:rsid w:val="0061493C"/>
    <w:rsid w:val="00614F3A"/>
    <w:rsid w:val="0061501F"/>
    <w:rsid w:val="00615022"/>
    <w:rsid w:val="00615DB3"/>
    <w:rsid w:val="00616339"/>
    <w:rsid w:val="00616C10"/>
    <w:rsid w:val="00616F01"/>
    <w:rsid w:val="00617025"/>
    <w:rsid w:val="00617050"/>
    <w:rsid w:val="006179FB"/>
    <w:rsid w:val="0062022C"/>
    <w:rsid w:val="006206BE"/>
    <w:rsid w:val="00620752"/>
    <w:rsid w:val="0062115F"/>
    <w:rsid w:val="00621247"/>
    <w:rsid w:val="00621248"/>
    <w:rsid w:val="006216DA"/>
    <w:rsid w:val="00621914"/>
    <w:rsid w:val="00621B81"/>
    <w:rsid w:val="0062243D"/>
    <w:rsid w:val="00622C52"/>
    <w:rsid w:val="00623060"/>
    <w:rsid w:val="00623209"/>
    <w:rsid w:val="006239EE"/>
    <w:rsid w:val="00623F1F"/>
    <w:rsid w:val="00624222"/>
    <w:rsid w:val="0062449E"/>
    <w:rsid w:val="006244FC"/>
    <w:rsid w:val="00624AC7"/>
    <w:rsid w:val="00624D31"/>
    <w:rsid w:val="00624DC5"/>
    <w:rsid w:val="00624E89"/>
    <w:rsid w:val="006268E0"/>
    <w:rsid w:val="00627100"/>
    <w:rsid w:val="006275A3"/>
    <w:rsid w:val="006278A2"/>
    <w:rsid w:val="006278E1"/>
    <w:rsid w:val="00627B8B"/>
    <w:rsid w:val="0063045D"/>
    <w:rsid w:val="006304CD"/>
    <w:rsid w:val="00630874"/>
    <w:rsid w:val="00630CEE"/>
    <w:rsid w:val="0063124D"/>
    <w:rsid w:val="006316C8"/>
    <w:rsid w:val="00631944"/>
    <w:rsid w:val="006319AF"/>
    <w:rsid w:val="00631FC3"/>
    <w:rsid w:val="00632385"/>
    <w:rsid w:val="00632722"/>
    <w:rsid w:val="006328E5"/>
    <w:rsid w:val="00632A90"/>
    <w:rsid w:val="00632C16"/>
    <w:rsid w:val="00632CFE"/>
    <w:rsid w:val="00633607"/>
    <w:rsid w:val="00633F9B"/>
    <w:rsid w:val="00634152"/>
    <w:rsid w:val="00634C78"/>
    <w:rsid w:val="00634DE5"/>
    <w:rsid w:val="0063508E"/>
    <w:rsid w:val="00635373"/>
    <w:rsid w:val="00635858"/>
    <w:rsid w:val="006358B9"/>
    <w:rsid w:val="00635E1C"/>
    <w:rsid w:val="006361DA"/>
    <w:rsid w:val="00636794"/>
    <w:rsid w:val="00636F64"/>
    <w:rsid w:val="006372D5"/>
    <w:rsid w:val="0064039C"/>
    <w:rsid w:val="0064046E"/>
    <w:rsid w:val="006404F6"/>
    <w:rsid w:val="006405CB"/>
    <w:rsid w:val="0064111B"/>
    <w:rsid w:val="00641EF6"/>
    <w:rsid w:val="0064260E"/>
    <w:rsid w:val="00642984"/>
    <w:rsid w:val="00642CFD"/>
    <w:rsid w:val="00642EEE"/>
    <w:rsid w:val="00642F10"/>
    <w:rsid w:val="00643968"/>
    <w:rsid w:val="00643F3B"/>
    <w:rsid w:val="00644456"/>
    <w:rsid w:val="0064449F"/>
    <w:rsid w:val="00644A18"/>
    <w:rsid w:val="00644E48"/>
    <w:rsid w:val="00645404"/>
    <w:rsid w:val="0064598D"/>
    <w:rsid w:val="00646650"/>
    <w:rsid w:val="006470D5"/>
    <w:rsid w:val="0064749F"/>
    <w:rsid w:val="0064778F"/>
    <w:rsid w:val="00647C8F"/>
    <w:rsid w:val="00650BEE"/>
    <w:rsid w:val="00651384"/>
    <w:rsid w:val="00651786"/>
    <w:rsid w:val="006517DC"/>
    <w:rsid w:val="006518A7"/>
    <w:rsid w:val="00651D71"/>
    <w:rsid w:val="00651EF7"/>
    <w:rsid w:val="0065272B"/>
    <w:rsid w:val="00652855"/>
    <w:rsid w:val="00652891"/>
    <w:rsid w:val="006529E1"/>
    <w:rsid w:val="0065394F"/>
    <w:rsid w:val="00653CB8"/>
    <w:rsid w:val="00653DFC"/>
    <w:rsid w:val="00653E96"/>
    <w:rsid w:val="00654060"/>
    <w:rsid w:val="00654817"/>
    <w:rsid w:val="006555A2"/>
    <w:rsid w:val="006556A6"/>
    <w:rsid w:val="00655DD2"/>
    <w:rsid w:val="00656748"/>
    <w:rsid w:val="0065675D"/>
    <w:rsid w:val="00656A07"/>
    <w:rsid w:val="00656A0E"/>
    <w:rsid w:val="00656F7B"/>
    <w:rsid w:val="00657466"/>
    <w:rsid w:val="00657548"/>
    <w:rsid w:val="0065761B"/>
    <w:rsid w:val="0066075C"/>
    <w:rsid w:val="00660B97"/>
    <w:rsid w:val="006610AB"/>
    <w:rsid w:val="00661252"/>
    <w:rsid w:val="0066159D"/>
    <w:rsid w:val="00661696"/>
    <w:rsid w:val="006619DC"/>
    <w:rsid w:val="00661ADF"/>
    <w:rsid w:val="00661EBC"/>
    <w:rsid w:val="006625E4"/>
    <w:rsid w:val="00662ED3"/>
    <w:rsid w:val="00663170"/>
    <w:rsid w:val="00663327"/>
    <w:rsid w:val="00663426"/>
    <w:rsid w:val="006634A8"/>
    <w:rsid w:val="00663A38"/>
    <w:rsid w:val="00663BEB"/>
    <w:rsid w:val="006641A1"/>
    <w:rsid w:val="0066470F"/>
    <w:rsid w:val="0066489B"/>
    <w:rsid w:val="00664BC9"/>
    <w:rsid w:val="00664BD8"/>
    <w:rsid w:val="00664C40"/>
    <w:rsid w:val="00664E88"/>
    <w:rsid w:val="00665A71"/>
    <w:rsid w:val="00665BE2"/>
    <w:rsid w:val="00665FBA"/>
    <w:rsid w:val="0066628E"/>
    <w:rsid w:val="00666A2F"/>
    <w:rsid w:val="00666A40"/>
    <w:rsid w:val="0066771C"/>
    <w:rsid w:val="006678AD"/>
    <w:rsid w:val="006678B4"/>
    <w:rsid w:val="006678E8"/>
    <w:rsid w:val="00667E7A"/>
    <w:rsid w:val="00670013"/>
    <w:rsid w:val="0067031F"/>
    <w:rsid w:val="00670512"/>
    <w:rsid w:val="00671170"/>
    <w:rsid w:val="0067134F"/>
    <w:rsid w:val="006713B8"/>
    <w:rsid w:val="00671494"/>
    <w:rsid w:val="00671738"/>
    <w:rsid w:val="006717A4"/>
    <w:rsid w:val="00671A49"/>
    <w:rsid w:val="00671B9A"/>
    <w:rsid w:val="00672B42"/>
    <w:rsid w:val="00672F7A"/>
    <w:rsid w:val="006730B3"/>
    <w:rsid w:val="00673569"/>
    <w:rsid w:val="006739C0"/>
    <w:rsid w:val="00673F14"/>
    <w:rsid w:val="00674385"/>
    <w:rsid w:val="00674AE8"/>
    <w:rsid w:val="00674D1B"/>
    <w:rsid w:val="00674D58"/>
    <w:rsid w:val="0067549E"/>
    <w:rsid w:val="00675AEC"/>
    <w:rsid w:val="006764CE"/>
    <w:rsid w:val="00676967"/>
    <w:rsid w:val="00676A4D"/>
    <w:rsid w:val="00677016"/>
    <w:rsid w:val="00677105"/>
    <w:rsid w:val="00677510"/>
    <w:rsid w:val="006775B4"/>
    <w:rsid w:val="00677945"/>
    <w:rsid w:val="00677AE7"/>
    <w:rsid w:val="00677C75"/>
    <w:rsid w:val="00677F91"/>
    <w:rsid w:val="0068009C"/>
    <w:rsid w:val="00680ACD"/>
    <w:rsid w:val="00681253"/>
    <w:rsid w:val="006812F1"/>
    <w:rsid w:val="006818C8"/>
    <w:rsid w:val="00681AA5"/>
    <w:rsid w:val="00681B0D"/>
    <w:rsid w:val="00681CB4"/>
    <w:rsid w:val="00681DE1"/>
    <w:rsid w:val="006822CF"/>
    <w:rsid w:val="00682646"/>
    <w:rsid w:val="00682845"/>
    <w:rsid w:val="00682E27"/>
    <w:rsid w:val="00683256"/>
    <w:rsid w:val="006832E1"/>
    <w:rsid w:val="0068350C"/>
    <w:rsid w:val="0068353D"/>
    <w:rsid w:val="006838BA"/>
    <w:rsid w:val="00683921"/>
    <w:rsid w:val="00683951"/>
    <w:rsid w:val="00683A44"/>
    <w:rsid w:val="00683DCA"/>
    <w:rsid w:val="00683EE8"/>
    <w:rsid w:val="00684312"/>
    <w:rsid w:val="006843D5"/>
    <w:rsid w:val="006844EA"/>
    <w:rsid w:val="006844F5"/>
    <w:rsid w:val="0068457B"/>
    <w:rsid w:val="00684FF6"/>
    <w:rsid w:val="00685175"/>
    <w:rsid w:val="0068531F"/>
    <w:rsid w:val="006856B3"/>
    <w:rsid w:val="00685CB0"/>
    <w:rsid w:val="00686B51"/>
    <w:rsid w:val="00686F19"/>
    <w:rsid w:val="0068711E"/>
    <w:rsid w:val="0068740A"/>
    <w:rsid w:val="00687552"/>
    <w:rsid w:val="0068756A"/>
    <w:rsid w:val="00687957"/>
    <w:rsid w:val="00687AF0"/>
    <w:rsid w:val="006901E0"/>
    <w:rsid w:val="00690827"/>
    <w:rsid w:val="006908A6"/>
    <w:rsid w:val="00691234"/>
    <w:rsid w:val="00691486"/>
    <w:rsid w:val="00691BE4"/>
    <w:rsid w:val="00691C01"/>
    <w:rsid w:val="00691D6B"/>
    <w:rsid w:val="00691ED4"/>
    <w:rsid w:val="00692584"/>
    <w:rsid w:val="00692AAE"/>
    <w:rsid w:val="00692C9A"/>
    <w:rsid w:val="006930CE"/>
    <w:rsid w:val="00693132"/>
    <w:rsid w:val="00693549"/>
    <w:rsid w:val="006939AF"/>
    <w:rsid w:val="00694285"/>
    <w:rsid w:val="006946D3"/>
    <w:rsid w:val="006947DE"/>
    <w:rsid w:val="0069482A"/>
    <w:rsid w:val="00694868"/>
    <w:rsid w:val="00694F08"/>
    <w:rsid w:val="006952ED"/>
    <w:rsid w:val="0069535C"/>
    <w:rsid w:val="006954C0"/>
    <w:rsid w:val="00695C9A"/>
    <w:rsid w:val="00695DF6"/>
    <w:rsid w:val="00695E4E"/>
    <w:rsid w:val="00696AD3"/>
    <w:rsid w:val="006972C0"/>
    <w:rsid w:val="006975E4"/>
    <w:rsid w:val="00697C74"/>
    <w:rsid w:val="00697F9E"/>
    <w:rsid w:val="006A0170"/>
    <w:rsid w:val="006A16B7"/>
    <w:rsid w:val="006A1895"/>
    <w:rsid w:val="006A1C9E"/>
    <w:rsid w:val="006A2079"/>
    <w:rsid w:val="006A23C0"/>
    <w:rsid w:val="006A3124"/>
    <w:rsid w:val="006A3407"/>
    <w:rsid w:val="006A3F17"/>
    <w:rsid w:val="006A40EF"/>
    <w:rsid w:val="006A4595"/>
    <w:rsid w:val="006A45DF"/>
    <w:rsid w:val="006A4A27"/>
    <w:rsid w:val="006A4A7C"/>
    <w:rsid w:val="006A4C04"/>
    <w:rsid w:val="006A4E34"/>
    <w:rsid w:val="006A513F"/>
    <w:rsid w:val="006A529F"/>
    <w:rsid w:val="006A5879"/>
    <w:rsid w:val="006A587F"/>
    <w:rsid w:val="006A58A6"/>
    <w:rsid w:val="006A5945"/>
    <w:rsid w:val="006A67B0"/>
    <w:rsid w:val="006A6B72"/>
    <w:rsid w:val="006A6BEB"/>
    <w:rsid w:val="006A6ED5"/>
    <w:rsid w:val="006A6F35"/>
    <w:rsid w:val="006A7089"/>
    <w:rsid w:val="006A70A5"/>
    <w:rsid w:val="006A73FD"/>
    <w:rsid w:val="006A7752"/>
    <w:rsid w:val="006A777B"/>
    <w:rsid w:val="006A78D4"/>
    <w:rsid w:val="006A7BF7"/>
    <w:rsid w:val="006A7CE7"/>
    <w:rsid w:val="006A7F1A"/>
    <w:rsid w:val="006B088C"/>
    <w:rsid w:val="006B0EB6"/>
    <w:rsid w:val="006B11D9"/>
    <w:rsid w:val="006B1C70"/>
    <w:rsid w:val="006B22DC"/>
    <w:rsid w:val="006B2706"/>
    <w:rsid w:val="006B27A6"/>
    <w:rsid w:val="006B2910"/>
    <w:rsid w:val="006B2C9E"/>
    <w:rsid w:val="006B2D73"/>
    <w:rsid w:val="006B2E55"/>
    <w:rsid w:val="006B2E8F"/>
    <w:rsid w:val="006B3167"/>
    <w:rsid w:val="006B3181"/>
    <w:rsid w:val="006B3260"/>
    <w:rsid w:val="006B3BED"/>
    <w:rsid w:val="006B42A2"/>
    <w:rsid w:val="006B4799"/>
    <w:rsid w:val="006B4A82"/>
    <w:rsid w:val="006B4DEB"/>
    <w:rsid w:val="006B546C"/>
    <w:rsid w:val="006B55A8"/>
    <w:rsid w:val="006B568A"/>
    <w:rsid w:val="006B586E"/>
    <w:rsid w:val="006B5B08"/>
    <w:rsid w:val="006B5BFB"/>
    <w:rsid w:val="006B5C24"/>
    <w:rsid w:val="006B5E8F"/>
    <w:rsid w:val="006B6246"/>
    <w:rsid w:val="006B639D"/>
    <w:rsid w:val="006B6428"/>
    <w:rsid w:val="006B6D3C"/>
    <w:rsid w:val="006B72AD"/>
    <w:rsid w:val="006B7535"/>
    <w:rsid w:val="006B7E18"/>
    <w:rsid w:val="006C037E"/>
    <w:rsid w:val="006C0405"/>
    <w:rsid w:val="006C09A8"/>
    <w:rsid w:val="006C0AA7"/>
    <w:rsid w:val="006C0EE3"/>
    <w:rsid w:val="006C13A7"/>
    <w:rsid w:val="006C16A3"/>
    <w:rsid w:val="006C176F"/>
    <w:rsid w:val="006C17FD"/>
    <w:rsid w:val="006C1C56"/>
    <w:rsid w:val="006C1E36"/>
    <w:rsid w:val="006C1E56"/>
    <w:rsid w:val="006C212C"/>
    <w:rsid w:val="006C27F2"/>
    <w:rsid w:val="006C2885"/>
    <w:rsid w:val="006C28B8"/>
    <w:rsid w:val="006C2977"/>
    <w:rsid w:val="006C2978"/>
    <w:rsid w:val="006C2D20"/>
    <w:rsid w:val="006C30C2"/>
    <w:rsid w:val="006C37FD"/>
    <w:rsid w:val="006C3BAF"/>
    <w:rsid w:val="006C4307"/>
    <w:rsid w:val="006C4379"/>
    <w:rsid w:val="006C4468"/>
    <w:rsid w:val="006C44FF"/>
    <w:rsid w:val="006C4D3A"/>
    <w:rsid w:val="006C5807"/>
    <w:rsid w:val="006C598D"/>
    <w:rsid w:val="006C5EEA"/>
    <w:rsid w:val="006C5FB5"/>
    <w:rsid w:val="006C60B2"/>
    <w:rsid w:val="006C656C"/>
    <w:rsid w:val="006C6596"/>
    <w:rsid w:val="006C6F53"/>
    <w:rsid w:val="006C7F4F"/>
    <w:rsid w:val="006D02C4"/>
    <w:rsid w:val="006D05E7"/>
    <w:rsid w:val="006D0A23"/>
    <w:rsid w:val="006D0F2E"/>
    <w:rsid w:val="006D16AF"/>
    <w:rsid w:val="006D1D11"/>
    <w:rsid w:val="006D214C"/>
    <w:rsid w:val="006D24F1"/>
    <w:rsid w:val="006D2799"/>
    <w:rsid w:val="006D2B35"/>
    <w:rsid w:val="006D2C22"/>
    <w:rsid w:val="006D2F9C"/>
    <w:rsid w:val="006D339E"/>
    <w:rsid w:val="006D3632"/>
    <w:rsid w:val="006D3F81"/>
    <w:rsid w:val="006D404A"/>
    <w:rsid w:val="006D412F"/>
    <w:rsid w:val="006D434A"/>
    <w:rsid w:val="006D4513"/>
    <w:rsid w:val="006D4815"/>
    <w:rsid w:val="006D48CF"/>
    <w:rsid w:val="006D4BF9"/>
    <w:rsid w:val="006D5244"/>
    <w:rsid w:val="006D540E"/>
    <w:rsid w:val="006D5712"/>
    <w:rsid w:val="006D5E77"/>
    <w:rsid w:val="006D64B6"/>
    <w:rsid w:val="006D67AF"/>
    <w:rsid w:val="006D6A53"/>
    <w:rsid w:val="006D787C"/>
    <w:rsid w:val="006D7BC0"/>
    <w:rsid w:val="006E0109"/>
    <w:rsid w:val="006E039E"/>
    <w:rsid w:val="006E04B1"/>
    <w:rsid w:val="006E056F"/>
    <w:rsid w:val="006E1112"/>
    <w:rsid w:val="006E1118"/>
    <w:rsid w:val="006E1162"/>
    <w:rsid w:val="006E1707"/>
    <w:rsid w:val="006E1C80"/>
    <w:rsid w:val="006E215A"/>
    <w:rsid w:val="006E27A7"/>
    <w:rsid w:val="006E2840"/>
    <w:rsid w:val="006E2C97"/>
    <w:rsid w:val="006E2DA4"/>
    <w:rsid w:val="006E3715"/>
    <w:rsid w:val="006E3FA0"/>
    <w:rsid w:val="006E4158"/>
    <w:rsid w:val="006E4ECB"/>
    <w:rsid w:val="006E559F"/>
    <w:rsid w:val="006E58FB"/>
    <w:rsid w:val="006E6143"/>
    <w:rsid w:val="006E64E3"/>
    <w:rsid w:val="006E6833"/>
    <w:rsid w:val="006E6CEB"/>
    <w:rsid w:val="006E74F8"/>
    <w:rsid w:val="006E7845"/>
    <w:rsid w:val="006E7B97"/>
    <w:rsid w:val="006E7C63"/>
    <w:rsid w:val="006F0755"/>
    <w:rsid w:val="006F0878"/>
    <w:rsid w:val="006F0C95"/>
    <w:rsid w:val="006F0E38"/>
    <w:rsid w:val="006F0EB5"/>
    <w:rsid w:val="006F148E"/>
    <w:rsid w:val="006F14DF"/>
    <w:rsid w:val="006F1D41"/>
    <w:rsid w:val="006F20F9"/>
    <w:rsid w:val="006F2E95"/>
    <w:rsid w:val="006F32C4"/>
    <w:rsid w:val="006F3528"/>
    <w:rsid w:val="006F3605"/>
    <w:rsid w:val="006F3ABC"/>
    <w:rsid w:val="006F41CA"/>
    <w:rsid w:val="006F43D9"/>
    <w:rsid w:val="006F45D1"/>
    <w:rsid w:val="006F4661"/>
    <w:rsid w:val="006F48D4"/>
    <w:rsid w:val="006F48EE"/>
    <w:rsid w:val="006F4FE1"/>
    <w:rsid w:val="006F526D"/>
    <w:rsid w:val="006F53FE"/>
    <w:rsid w:val="006F59CD"/>
    <w:rsid w:val="006F5A3F"/>
    <w:rsid w:val="006F5C32"/>
    <w:rsid w:val="006F611D"/>
    <w:rsid w:val="006F6305"/>
    <w:rsid w:val="006F66F8"/>
    <w:rsid w:val="006F6F1B"/>
    <w:rsid w:val="006F70CA"/>
    <w:rsid w:val="006F787A"/>
    <w:rsid w:val="006F7BAA"/>
    <w:rsid w:val="006F7D26"/>
    <w:rsid w:val="00700833"/>
    <w:rsid w:val="00700DC6"/>
    <w:rsid w:val="00700F0E"/>
    <w:rsid w:val="00701207"/>
    <w:rsid w:val="00701548"/>
    <w:rsid w:val="007015C9"/>
    <w:rsid w:val="00702687"/>
    <w:rsid w:val="007029E1"/>
    <w:rsid w:val="00702DBD"/>
    <w:rsid w:val="00703024"/>
    <w:rsid w:val="007034F0"/>
    <w:rsid w:val="00703FEA"/>
    <w:rsid w:val="00704233"/>
    <w:rsid w:val="00704388"/>
    <w:rsid w:val="00704403"/>
    <w:rsid w:val="00704499"/>
    <w:rsid w:val="00704917"/>
    <w:rsid w:val="0070507D"/>
    <w:rsid w:val="007052BF"/>
    <w:rsid w:val="00705B2C"/>
    <w:rsid w:val="00705E8D"/>
    <w:rsid w:val="007063EA"/>
    <w:rsid w:val="00706C9E"/>
    <w:rsid w:val="00706D14"/>
    <w:rsid w:val="007074EB"/>
    <w:rsid w:val="007076A5"/>
    <w:rsid w:val="0070790E"/>
    <w:rsid w:val="00707979"/>
    <w:rsid w:val="00707A27"/>
    <w:rsid w:val="00710656"/>
    <w:rsid w:val="007109D9"/>
    <w:rsid w:val="0071109D"/>
    <w:rsid w:val="00711315"/>
    <w:rsid w:val="0071170B"/>
    <w:rsid w:val="00711746"/>
    <w:rsid w:val="007119F2"/>
    <w:rsid w:val="00711DB5"/>
    <w:rsid w:val="007121F2"/>
    <w:rsid w:val="00712B93"/>
    <w:rsid w:val="00712D65"/>
    <w:rsid w:val="007139DC"/>
    <w:rsid w:val="0071458E"/>
    <w:rsid w:val="007145AD"/>
    <w:rsid w:val="007155F7"/>
    <w:rsid w:val="00715F3E"/>
    <w:rsid w:val="00715FC5"/>
    <w:rsid w:val="007161AD"/>
    <w:rsid w:val="00716755"/>
    <w:rsid w:val="00716888"/>
    <w:rsid w:val="0071694E"/>
    <w:rsid w:val="00716951"/>
    <w:rsid w:val="007172E0"/>
    <w:rsid w:val="00717415"/>
    <w:rsid w:val="00717F0E"/>
    <w:rsid w:val="00717FB6"/>
    <w:rsid w:val="007201B2"/>
    <w:rsid w:val="00720442"/>
    <w:rsid w:val="007204C6"/>
    <w:rsid w:val="007205FB"/>
    <w:rsid w:val="00720B8E"/>
    <w:rsid w:val="00720F9C"/>
    <w:rsid w:val="007210F0"/>
    <w:rsid w:val="0072179F"/>
    <w:rsid w:val="0072184A"/>
    <w:rsid w:val="00721DCF"/>
    <w:rsid w:val="00721E93"/>
    <w:rsid w:val="00722266"/>
    <w:rsid w:val="00722581"/>
    <w:rsid w:val="007227A3"/>
    <w:rsid w:val="007229F4"/>
    <w:rsid w:val="00723329"/>
    <w:rsid w:val="007233C1"/>
    <w:rsid w:val="00723B5E"/>
    <w:rsid w:val="0072433F"/>
    <w:rsid w:val="007249D7"/>
    <w:rsid w:val="00724D19"/>
    <w:rsid w:val="00724EA5"/>
    <w:rsid w:val="00724F0E"/>
    <w:rsid w:val="00724FE6"/>
    <w:rsid w:val="0072511A"/>
    <w:rsid w:val="0072544F"/>
    <w:rsid w:val="00725CA5"/>
    <w:rsid w:val="00725CBB"/>
    <w:rsid w:val="00725EAB"/>
    <w:rsid w:val="0072650A"/>
    <w:rsid w:val="00726884"/>
    <w:rsid w:val="00726FDC"/>
    <w:rsid w:val="00726FF1"/>
    <w:rsid w:val="007270D2"/>
    <w:rsid w:val="00727D8E"/>
    <w:rsid w:val="00727F69"/>
    <w:rsid w:val="0073004E"/>
    <w:rsid w:val="007306F1"/>
    <w:rsid w:val="00730987"/>
    <w:rsid w:val="00731071"/>
    <w:rsid w:val="0073162D"/>
    <w:rsid w:val="007317D5"/>
    <w:rsid w:val="00731DD7"/>
    <w:rsid w:val="007320CD"/>
    <w:rsid w:val="00732114"/>
    <w:rsid w:val="0073244D"/>
    <w:rsid w:val="00732558"/>
    <w:rsid w:val="00732B44"/>
    <w:rsid w:val="00732BDA"/>
    <w:rsid w:val="00733299"/>
    <w:rsid w:val="007335E1"/>
    <w:rsid w:val="0073492A"/>
    <w:rsid w:val="007351E7"/>
    <w:rsid w:val="0073586C"/>
    <w:rsid w:val="007358E6"/>
    <w:rsid w:val="00735F6A"/>
    <w:rsid w:val="0073636A"/>
    <w:rsid w:val="0073659B"/>
    <w:rsid w:val="007365E2"/>
    <w:rsid w:val="00736A3D"/>
    <w:rsid w:val="0073734B"/>
    <w:rsid w:val="00737553"/>
    <w:rsid w:val="007375C5"/>
    <w:rsid w:val="00737B12"/>
    <w:rsid w:val="007400B7"/>
    <w:rsid w:val="007408CC"/>
    <w:rsid w:val="00740C54"/>
    <w:rsid w:val="00740D99"/>
    <w:rsid w:val="00741E49"/>
    <w:rsid w:val="007420AF"/>
    <w:rsid w:val="00742354"/>
    <w:rsid w:val="0074294D"/>
    <w:rsid w:val="00743017"/>
    <w:rsid w:val="007432FF"/>
    <w:rsid w:val="00743586"/>
    <w:rsid w:val="007439F2"/>
    <w:rsid w:val="00743A8D"/>
    <w:rsid w:val="00743BDE"/>
    <w:rsid w:val="00743D09"/>
    <w:rsid w:val="00744186"/>
    <w:rsid w:val="0074430F"/>
    <w:rsid w:val="007445F3"/>
    <w:rsid w:val="00744882"/>
    <w:rsid w:val="00744A67"/>
    <w:rsid w:val="0074515A"/>
    <w:rsid w:val="007452B4"/>
    <w:rsid w:val="0074545A"/>
    <w:rsid w:val="00745EDE"/>
    <w:rsid w:val="007460C1"/>
    <w:rsid w:val="0074613D"/>
    <w:rsid w:val="007461F5"/>
    <w:rsid w:val="00746593"/>
    <w:rsid w:val="0074735C"/>
    <w:rsid w:val="0074739B"/>
    <w:rsid w:val="0074764B"/>
    <w:rsid w:val="007477D1"/>
    <w:rsid w:val="00747866"/>
    <w:rsid w:val="00747AF5"/>
    <w:rsid w:val="00747D65"/>
    <w:rsid w:val="0075005B"/>
    <w:rsid w:val="007503B5"/>
    <w:rsid w:val="007505F2"/>
    <w:rsid w:val="007509C7"/>
    <w:rsid w:val="00750B1F"/>
    <w:rsid w:val="00750C35"/>
    <w:rsid w:val="00750DB3"/>
    <w:rsid w:val="007517B7"/>
    <w:rsid w:val="00751A80"/>
    <w:rsid w:val="00751FEC"/>
    <w:rsid w:val="0075204F"/>
    <w:rsid w:val="00752482"/>
    <w:rsid w:val="0075271C"/>
    <w:rsid w:val="00752D8D"/>
    <w:rsid w:val="00753590"/>
    <w:rsid w:val="00753AAB"/>
    <w:rsid w:val="00753EB1"/>
    <w:rsid w:val="00753FA4"/>
    <w:rsid w:val="00754105"/>
    <w:rsid w:val="007541E7"/>
    <w:rsid w:val="0075450E"/>
    <w:rsid w:val="007546A7"/>
    <w:rsid w:val="007546E1"/>
    <w:rsid w:val="007552D0"/>
    <w:rsid w:val="007555C3"/>
    <w:rsid w:val="007558E1"/>
    <w:rsid w:val="00755EE1"/>
    <w:rsid w:val="0075682A"/>
    <w:rsid w:val="0075682F"/>
    <w:rsid w:val="00756AF5"/>
    <w:rsid w:val="00756BEA"/>
    <w:rsid w:val="007575FB"/>
    <w:rsid w:val="00757DD8"/>
    <w:rsid w:val="00757F6E"/>
    <w:rsid w:val="0076121E"/>
    <w:rsid w:val="007612B0"/>
    <w:rsid w:val="007616DC"/>
    <w:rsid w:val="007621C2"/>
    <w:rsid w:val="007625C8"/>
    <w:rsid w:val="00762617"/>
    <w:rsid w:val="007631BE"/>
    <w:rsid w:val="007635A3"/>
    <w:rsid w:val="00763C6C"/>
    <w:rsid w:val="00763CB9"/>
    <w:rsid w:val="007643A0"/>
    <w:rsid w:val="007643A9"/>
    <w:rsid w:val="0076461F"/>
    <w:rsid w:val="007649E7"/>
    <w:rsid w:val="0076564C"/>
    <w:rsid w:val="00765C0F"/>
    <w:rsid w:val="00765D94"/>
    <w:rsid w:val="00765F87"/>
    <w:rsid w:val="0076615A"/>
    <w:rsid w:val="00766167"/>
    <w:rsid w:val="007664E3"/>
    <w:rsid w:val="007666DD"/>
    <w:rsid w:val="00766A83"/>
    <w:rsid w:val="00766F8E"/>
    <w:rsid w:val="00770235"/>
    <w:rsid w:val="0077034F"/>
    <w:rsid w:val="0077036D"/>
    <w:rsid w:val="007708FD"/>
    <w:rsid w:val="00770B22"/>
    <w:rsid w:val="00770D00"/>
    <w:rsid w:val="00771A10"/>
    <w:rsid w:val="00772303"/>
    <w:rsid w:val="00772960"/>
    <w:rsid w:val="00772F97"/>
    <w:rsid w:val="00773043"/>
    <w:rsid w:val="007730CA"/>
    <w:rsid w:val="00773658"/>
    <w:rsid w:val="00773B39"/>
    <w:rsid w:val="00773B41"/>
    <w:rsid w:val="00773D62"/>
    <w:rsid w:val="0077418A"/>
    <w:rsid w:val="007747A1"/>
    <w:rsid w:val="007747DC"/>
    <w:rsid w:val="007747E3"/>
    <w:rsid w:val="00774824"/>
    <w:rsid w:val="0077492C"/>
    <w:rsid w:val="00774BA4"/>
    <w:rsid w:val="00774D6D"/>
    <w:rsid w:val="00774DF9"/>
    <w:rsid w:val="00774EC4"/>
    <w:rsid w:val="0077552A"/>
    <w:rsid w:val="0077564D"/>
    <w:rsid w:val="007756C3"/>
    <w:rsid w:val="00775718"/>
    <w:rsid w:val="0077596E"/>
    <w:rsid w:val="00775F3D"/>
    <w:rsid w:val="00776FD7"/>
    <w:rsid w:val="00777A37"/>
    <w:rsid w:val="00777D12"/>
    <w:rsid w:val="00777DCB"/>
    <w:rsid w:val="0078005F"/>
    <w:rsid w:val="00780615"/>
    <w:rsid w:val="00780669"/>
    <w:rsid w:val="00780A01"/>
    <w:rsid w:val="00780D8A"/>
    <w:rsid w:val="00780FFA"/>
    <w:rsid w:val="0078116B"/>
    <w:rsid w:val="00781613"/>
    <w:rsid w:val="00781C77"/>
    <w:rsid w:val="00782DAD"/>
    <w:rsid w:val="00782DDA"/>
    <w:rsid w:val="007830EC"/>
    <w:rsid w:val="00783663"/>
    <w:rsid w:val="00783750"/>
    <w:rsid w:val="00783A40"/>
    <w:rsid w:val="00783BE0"/>
    <w:rsid w:val="00783C3E"/>
    <w:rsid w:val="007842C8"/>
    <w:rsid w:val="00784694"/>
    <w:rsid w:val="0078489A"/>
    <w:rsid w:val="00785028"/>
    <w:rsid w:val="0078595C"/>
    <w:rsid w:val="00785D50"/>
    <w:rsid w:val="00785EC3"/>
    <w:rsid w:val="007863FA"/>
    <w:rsid w:val="007866F0"/>
    <w:rsid w:val="00786CA5"/>
    <w:rsid w:val="00786E04"/>
    <w:rsid w:val="0078781A"/>
    <w:rsid w:val="00787CAC"/>
    <w:rsid w:val="00787CFB"/>
    <w:rsid w:val="00787DC2"/>
    <w:rsid w:val="00787E25"/>
    <w:rsid w:val="0079054F"/>
    <w:rsid w:val="007905B0"/>
    <w:rsid w:val="00790F1D"/>
    <w:rsid w:val="007910FE"/>
    <w:rsid w:val="00791445"/>
    <w:rsid w:val="0079186F"/>
    <w:rsid w:val="00791938"/>
    <w:rsid w:val="00791B93"/>
    <w:rsid w:val="00791DBC"/>
    <w:rsid w:val="00792026"/>
    <w:rsid w:val="00792218"/>
    <w:rsid w:val="00792359"/>
    <w:rsid w:val="00792A24"/>
    <w:rsid w:val="00792AEA"/>
    <w:rsid w:val="00792E03"/>
    <w:rsid w:val="00792FD9"/>
    <w:rsid w:val="007935E4"/>
    <w:rsid w:val="00793AA9"/>
    <w:rsid w:val="00794142"/>
    <w:rsid w:val="00794D75"/>
    <w:rsid w:val="007950F9"/>
    <w:rsid w:val="00795513"/>
    <w:rsid w:val="00795643"/>
    <w:rsid w:val="007959F0"/>
    <w:rsid w:val="00796177"/>
    <w:rsid w:val="00796364"/>
    <w:rsid w:val="00796B9C"/>
    <w:rsid w:val="00796D45"/>
    <w:rsid w:val="007970FF"/>
    <w:rsid w:val="00797988"/>
    <w:rsid w:val="007A07D5"/>
    <w:rsid w:val="007A09E7"/>
    <w:rsid w:val="007A119C"/>
    <w:rsid w:val="007A12D2"/>
    <w:rsid w:val="007A14A8"/>
    <w:rsid w:val="007A14B7"/>
    <w:rsid w:val="007A1509"/>
    <w:rsid w:val="007A1553"/>
    <w:rsid w:val="007A1D74"/>
    <w:rsid w:val="007A1F0F"/>
    <w:rsid w:val="007A31AF"/>
    <w:rsid w:val="007A376B"/>
    <w:rsid w:val="007A39B3"/>
    <w:rsid w:val="007A3BC1"/>
    <w:rsid w:val="007A5145"/>
    <w:rsid w:val="007A5256"/>
    <w:rsid w:val="007A5518"/>
    <w:rsid w:val="007A560D"/>
    <w:rsid w:val="007A5FB1"/>
    <w:rsid w:val="007A655A"/>
    <w:rsid w:val="007A6BF6"/>
    <w:rsid w:val="007A6E57"/>
    <w:rsid w:val="007A72A1"/>
    <w:rsid w:val="007B02AA"/>
    <w:rsid w:val="007B04EE"/>
    <w:rsid w:val="007B0773"/>
    <w:rsid w:val="007B0F0C"/>
    <w:rsid w:val="007B0F56"/>
    <w:rsid w:val="007B1177"/>
    <w:rsid w:val="007B16C0"/>
    <w:rsid w:val="007B1CC7"/>
    <w:rsid w:val="007B1F0C"/>
    <w:rsid w:val="007B20C2"/>
    <w:rsid w:val="007B2257"/>
    <w:rsid w:val="007B2629"/>
    <w:rsid w:val="007B29EA"/>
    <w:rsid w:val="007B2B89"/>
    <w:rsid w:val="007B2C08"/>
    <w:rsid w:val="007B3145"/>
    <w:rsid w:val="007B34F2"/>
    <w:rsid w:val="007B385A"/>
    <w:rsid w:val="007B3E0F"/>
    <w:rsid w:val="007B4508"/>
    <w:rsid w:val="007B45A1"/>
    <w:rsid w:val="007B50FF"/>
    <w:rsid w:val="007B5C12"/>
    <w:rsid w:val="007B5DAB"/>
    <w:rsid w:val="007B5FCC"/>
    <w:rsid w:val="007B60D8"/>
    <w:rsid w:val="007B6B3C"/>
    <w:rsid w:val="007B6C5F"/>
    <w:rsid w:val="007B6E2D"/>
    <w:rsid w:val="007B7369"/>
    <w:rsid w:val="007C00D4"/>
    <w:rsid w:val="007C0426"/>
    <w:rsid w:val="007C0B56"/>
    <w:rsid w:val="007C0C9F"/>
    <w:rsid w:val="007C0EAC"/>
    <w:rsid w:val="007C13F5"/>
    <w:rsid w:val="007C1953"/>
    <w:rsid w:val="007C1C3F"/>
    <w:rsid w:val="007C21F2"/>
    <w:rsid w:val="007C278D"/>
    <w:rsid w:val="007C27F4"/>
    <w:rsid w:val="007C2A3F"/>
    <w:rsid w:val="007C3952"/>
    <w:rsid w:val="007C3A41"/>
    <w:rsid w:val="007C3E34"/>
    <w:rsid w:val="007C3E6F"/>
    <w:rsid w:val="007C423A"/>
    <w:rsid w:val="007C545C"/>
    <w:rsid w:val="007C586C"/>
    <w:rsid w:val="007C59D8"/>
    <w:rsid w:val="007C5A28"/>
    <w:rsid w:val="007C5E9A"/>
    <w:rsid w:val="007C5EFB"/>
    <w:rsid w:val="007C66A8"/>
    <w:rsid w:val="007C715C"/>
    <w:rsid w:val="007C74D7"/>
    <w:rsid w:val="007C77FB"/>
    <w:rsid w:val="007C7DBB"/>
    <w:rsid w:val="007D0120"/>
    <w:rsid w:val="007D07F1"/>
    <w:rsid w:val="007D0BCC"/>
    <w:rsid w:val="007D104E"/>
    <w:rsid w:val="007D1F48"/>
    <w:rsid w:val="007D2096"/>
    <w:rsid w:val="007D2685"/>
    <w:rsid w:val="007D2926"/>
    <w:rsid w:val="007D294C"/>
    <w:rsid w:val="007D2D24"/>
    <w:rsid w:val="007D2E12"/>
    <w:rsid w:val="007D319C"/>
    <w:rsid w:val="007D3491"/>
    <w:rsid w:val="007D3642"/>
    <w:rsid w:val="007D39D1"/>
    <w:rsid w:val="007D3AF5"/>
    <w:rsid w:val="007D3C03"/>
    <w:rsid w:val="007D4007"/>
    <w:rsid w:val="007D4DF7"/>
    <w:rsid w:val="007D5187"/>
    <w:rsid w:val="007D52CC"/>
    <w:rsid w:val="007D5359"/>
    <w:rsid w:val="007D5587"/>
    <w:rsid w:val="007D5AA3"/>
    <w:rsid w:val="007D665F"/>
    <w:rsid w:val="007D6AD1"/>
    <w:rsid w:val="007D71B8"/>
    <w:rsid w:val="007D720F"/>
    <w:rsid w:val="007D72B9"/>
    <w:rsid w:val="007D741E"/>
    <w:rsid w:val="007D7710"/>
    <w:rsid w:val="007D7B5D"/>
    <w:rsid w:val="007D7DA7"/>
    <w:rsid w:val="007D7E8B"/>
    <w:rsid w:val="007E076D"/>
    <w:rsid w:val="007E0B1C"/>
    <w:rsid w:val="007E0DFE"/>
    <w:rsid w:val="007E0E13"/>
    <w:rsid w:val="007E10F8"/>
    <w:rsid w:val="007E1A1B"/>
    <w:rsid w:val="007E1AB4"/>
    <w:rsid w:val="007E1BE5"/>
    <w:rsid w:val="007E29AB"/>
    <w:rsid w:val="007E2BF3"/>
    <w:rsid w:val="007E2C1B"/>
    <w:rsid w:val="007E2E47"/>
    <w:rsid w:val="007E31EC"/>
    <w:rsid w:val="007E32DD"/>
    <w:rsid w:val="007E3427"/>
    <w:rsid w:val="007E3AC4"/>
    <w:rsid w:val="007E410D"/>
    <w:rsid w:val="007E4356"/>
    <w:rsid w:val="007E486D"/>
    <w:rsid w:val="007E4F31"/>
    <w:rsid w:val="007E57D7"/>
    <w:rsid w:val="007E5A93"/>
    <w:rsid w:val="007E6360"/>
    <w:rsid w:val="007E6898"/>
    <w:rsid w:val="007E6F2B"/>
    <w:rsid w:val="007E70BF"/>
    <w:rsid w:val="007E7305"/>
    <w:rsid w:val="007E7699"/>
    <w:rsid w:val="007E7814"/>
    <w:rsid w:val="007F00DD"/>
    <w:rsid w:val="007F04F7"/>
    <w:rsid w:val="007F0CDF"/>
    <w:rsid w:val="007F0F47"/>
    <w:rsid w:val="007F1767"/>
    <w:rsid w:val="007F1A18"/>
    <w:rsid w:val="007F263B"/>
    <w:rsid w:val="007F2F39"/>
    <w:rsid w:val="007F33CF"/>
    <w:rsid w:val="007F3BDF"/>
    <w:rsid w:val="007F3E63"/>
    <w:rsid w:val="007F3F87"/>
    <w:rsid w:val="007F4062"/>
    <w:rsid w:val="007F4281"/>
    <w:rsid w:val="007F495E"/>
    <w:rsid w:val="007F49EE"/>
    <w:rsid w:val="007F4C59"/>
    <w:rsid w:val="007F4DB3"/>
    <w:rsid w:val="007F5421"/>
    <w:rsid w:val="007F54F6"/>
    <w:rsid w:val="007F55D8"/>
    <w:rsid w:val="007F5AD6"/>
    <w:rsid w:val="007F5BD3"/>
    <w:rsid w:val="007F5FE4"/>
    <w:rsid w:val="007F664D"/>
    <w:rsid w:val="007F6BDB"/>
    <w:rsid w:val="007F6D27"/>
    <w:rsid w:val="007F6EBE"/>
    <w:rsid w:val="007F7FB0"/>
    <w:rsid w:val="00801163"/>
    <w:rsid w:val="008019F2"/>
    <w:rsid w:val="00801A05"/>
    <w:rsid w:val="00801B2E"/>
    <w:rsid w:val="0080278F"/>
    <w:rsid w:val="00802E4B"/>
    <w:rsid w:val="0080341E"/>
    <w:rsid w:val="00803D59"/>
    <w:rsid w:val="00803DA5"/>
    <w:rsid w:val="00803F7D"/>
    <w:rsid w:val="00804106"/>
    <w:rsid w:val="00804A03"/>
    <w:rsid w:val="00804A19"/>
    <w:rsid w:val="008057A0"/>
    <w:rsid w:val="00805C64"/>
    <w:rsid w:val="00806281"/>
    <w:rsid w:val="0080745D"/>
    <w:rsid w:val="00807C3B"/>
    <w:rsid w:val="008102D8"/>
    <w:rsid w:val="008103C1"/>
    <w:rsid w:val="008110DD"/>
    <w:rsid w:val="0081161E"/>
    <w:rsid w:val="0081199E"/>
    <w:rsid w:val="00811B3B"/>
    <w:rsid w:val="00811CB4"/>
    <w:rsid w:val="00811DFB"/>
    <w:rsid w:val="0081243F"/>
    <w:rsid w:val="0081338F"/>
    <w:rsid w:val="0081351C"/>
    <w:rsid w:val="00813DAF"/>
    <w:rsid w:val="00813EA1"/>
    <w:rsid w:val="00814210"/>
    <w:rsid w:val="008143C2"/>
    <w:rsid w:val="008143CE"/>
    <w:rsid w:val="00814DDE"/>
    <w:rsid w:val="008150FF"/>
    <w:rsid w:val="00815207"/>
    <w:rsid w:val="008152D1"/>
    <w:rsid w:val="00815559"/>
    <w:rsid w:val="008157C5"/>
    <w:rsid w:val="00815957"/>
    <w:rsid w:val="00815A75"/>
    <w:rsid w:val="00815DED"/>
    <w:rsid w:val="00815F09"/>
    <w:rsid w:val="00815F31"/>
    <w:rsid w:val="00816026"/>
    <w:rsid w:val="00816BB1"/>
    <w:rsid w:val="00816E85"/>
    <w:rsid w:val="00816EA5"/>
    <w:rsid w:val="00817B4B"/>
    <w:rsid w:val="00817B7D"/>
    <w:rsid w:val="00817BB8"/>
    <w:rsid w:val="00817C51"/>
    <w:rsid w:val="00817D85"/>
    <w:rsid w:val="00817E38"/>
    <w:rsid w:val="008201CC"/>
    <w:rsid w:val="0082039E"/>
    <w:rsid w:val="008205E9"/>
    <w:rsid w:val="008208CC"/>
    <w:rsid w:val="00820E18"/>
    <w:rsid w:val="008218CC"/>
    <w:rsid w:val="00821AEA"/>
    <w:rsid w:val="00821B50"/>
    <w:rsid w:val="00821E55"/>
    <w:rsid w:val="008224E1"/>
    <w:rsid w:val="0082251E"/>
    <w:rsid w:val="008228A6"/>
    <w:rsid w:val="008229DA"/>
    <w:rsid w:val="00822CE3"/>
    <w:rsid w:val="0082301C"/>
    <w:rsid w:val="00824236"/>
    <w:rsid w:val="0082465B"/>
    <w:rsid w:val="008250EA"/>
    <w:rsid w:val="008253BD"/>
    <w:rsid w:val="0082582A"/>
    <w:rsid w:val="00825B6D"/>
    <w:rsid w:val="00825D72"/>
    <w:rsid w:val="00826629"/>
    <w:rsid w:val="00826F50"/>
    <w:rsid w:val="00827486"/>
    <w:rsid w:val="008275D5"/>
    <w:rsid w:val="00827814"/>
    <w:rsid w:val="0082786E"/>
    <w:rsid w:val="008278BA"/>
    <w:rsid w:val="00827A2C"/>
    <w:rsid w:val="00827BCE"/>
    <w:rsid w:val="00827F86"/>
    <w:rsid w:val="00830026"/>
    <w:rsid w:val="008304C7"/>
    <w:rsid w:val="00830BF2"/>
    <w:rsid w:val="00830F46"/>
    <w:rsid w:val="00831160"/>
    <w:rsid w:val="0083122F"/>
    <w:rsid w:val="008312D4"/>
    <w:rsid w:val="00831568"/>
    <w:rsid w:val="008326FD"/>
    <w:rsid w:val="00832B2D"/>
    <w:rsid w:val="00832DCF"/>
    <w:rsid w:val="008331C8"/>
    <w:rsid w:val="00833226"/>
    <w:rsid w:val="0083352A"/>
    <w:rsid w:val="00833920"/>
    <w:rsid w:val="00833A49"/>
    <w:rsid w:val="00833C95"/>
    <w:rsid w:val="00833CE2"/>
    <w:rsid w:val="008340D8"/>
    <w:rsid w:val="00834405"/>
    <w:rsid w:val="0083483E"/>
    <w:rsid w:val="00834F33"/>
    <w:rsid w:val="008356EA"/>
    <w:rsid w:val="00835B04"/>
    <w:rsid w:val="00835B11"/>
    <w:rsid w:val="00835E68"/>
    <w:rsid w:val="00835F39"/>
    <w:rsid w:val="00836103"/>
    <w:rsid w:val="008361D7"/>
    <w:rsid w:val="00836A3E"/>
    <w:rsid w:val="00836C3E"/>
    <w:rsid w:val="00836CB5"/>
    <w:rsid w:val="00836F74"/>
    <w:rsid w:val="00837124"/>
    <w:rsid w:val="00837162"/>
    <w:rsid w:val="008379EB"/>
    <w:rsid w:val="008403FC"/>
    <w:rsid w:val="008408E8"/>
    <w:rsid w:val="00840A84"/>
    <w:rsid w:val="00840A87"/>
    <w:rsid w:val="00840B1C"/>
    <w:rsid w:val="00840D9F"/>
    <w:rsid w:val="00840E6B"/>
    <w:rsid w:val="00841BDB"/>
    <w:rsid w:val="00842DC6"/>
    <w:rsid w:val="00842FAF"/>
    <w:rsid w:val="0084318C"/>
    <w:rsid w:val="00843686"/>
    <w:rsid w:val="0084432B"/>
    <w:rsid w:val="008445F6"/>
    <w:rsid w:val="00844A0E"/>
    <w:rsid w:val="00844F5D"/>
    <w:rsid w:val="00845582"/>
    <w:rsid w:val="00845A01"/>
    <w:rsid w:val="00846086"/>
    <w:rsid w:val="008464FF"/>
    <w:rsid w:val="00846646"/>
    <w:rsid w:val="008468AC"/>
    <w:rsid w:val="008477E5"/>
    <w:rsid w:val="00850652"/>
    <w:rsid w:val="00850BBE"/>
    <w:rsid w:val="00850F03"/>
    <w:rsid w:val="00850F90"/>
    <w:rsid w:val="008516E9"/>
    <w:rsid w:val="00851787"/>
    <w:rsid w:val="00851A33"/>
    <w:rsid w:val="0085209F"/>
    <w:rsid w:val="0085247A"/>
    <w:rsid w:val="0085248B"/>
    <w:rsid w:val="00853548"/>
    <w:rsid w:val="008538D3"/>
    <w:rsid w:val="00853A88"/>
    <w:rsid w:val="00853B92"/>
    <w:rsid w:val="00853FDA"/>
    <w:rsid w:val="0085441B"/>
    <w:rsid w:val="008545F3"/>
    <w:rsid w:val="00854CE3"/>
    <w:rsid w:val="0085514F"/>
    <w:rsid w:val="008551AE"/>
    <w:rsid w:val="00855218"/>
    <w:rsid w:val="008554EB"/>
    <w:rsid w:val="008555CA"/>
    <w:rsid w:val="0085586F"/>
    <w:rsid w:val="008559C1"/>
    <w:rsid w:val="008560AF"/>
    <w:rsid w:val="0085631F"/>
    <w:rsid w:val="0085669F"/>
    <w:rsid w:val="00857611"/>
    <w:rsid w:val="0086052D"/>
    <w:rsid w:val="0086058A"/>
    <w:rsid w:val="00860CD8"/>
    <w:rsid w:val="00860E67"/>
    <w:rsid w:val="00861501"/>
    <w:rsid w:val="008615CE"/>
    <w:rsid w:val="0086181A"/>
    <w:rsid w:val="00861C02"/>
    <w:rsid w:val="00861C50"/>
    <w:rsid w:val="00862299"/>
    <w:rsid w:val="00862404"/>
    <w:rsid w:val="00862796"/>
    <w:rsid w:val="00862814"/>
    <w:rsid w:val="00862A30"/>
    <w:rsid w:val="00862EAB"/>
    <w:rsid w:val="008640D9"/>
    <w:rsid w:val="008644B5"/>
    <w:rsid w:val="0086466A"/>
    <w:rsid w:val="00864AE8"/>
    <w:rsid w:val="00864C35"/>
    <w:rsid w:val="008652C5"/>
    <w:rsid w:val="00865474"/>
    <w:rsid w:val="00866551"/>
    <w:rsid w:val="008668F6"/>
    <w:rsid w:val="008674F6"/>
    <w:rsid w:val="00867867"/>
    <w:rsid w:val="008678A5"/>
    <w:rsid w:val="00870129"/>
    <w:rsid w:val="008705AA"/>
    <w:rsid w:val="008705FF"/>
    <w:rsid w:val="00870DA0"/>
    <w:rsid w:val="0087139A"/>
    <w:rsid w:val="00871420"/>
    <w:rsid w:val="008718AD"/>
    <w:rsid w:val="00871E73"/>
    <w:rsid w:val="00872127"/>
    <w:rsid w:val="00872FCD"/>
    <w:rsid w:val="00873108"/>
    <w:rsid w:val="008731E7"/>
    <w:rsid w:val="008737FE"/>
    <w:rsid w:val="00873D89"/>
    <w:rsid w:val="00873E0F"/>
    <w:rsid w:val="00874092"/>
    <w:rsid w:val="0087442C"/>
    <w:rsid w:val="0087446F"/>
    <w:rsid w:val="00874494"/>
    <w:rsid w:val="008747B1"/>
    <w:rsid w:val="00874C20"/>
    <w:rsid w:val="00874EA8"/>
    <w:rsid w:val="0087548A"/>
    <w:rsid w:val="008757D1"/>
    <w:rsid w:val="00875E1C"/>
    <w:rsid w:val="008761D2"/>
    <w:rsid w:val="008767E1"/>
    <w:rsid w:val="0087750A"/>
    <w:rsid w:val="008777DA"/>
    <w:rsid w:val="008777F1"/>
    <w:rsid w:val="00880477"/>
    <w:rsid w:val="00880512"/>
    <w:rsid w:val="0088087E"/>
    <w:rsid w:val="008809C8"/>
    <w:rsid w:val="00880B20"/>
    <w:rsid w:val="00880DDF"/>
    <w:rsid w:val="00881317"/>
    <w:rsid w:val="00881351"/>
    <w:rsid w:val="00881BA4"/>
    <w:rsid w:val="008824CB"/>
    <w:rsid w:val="0088258B"/>
    <w:rsid w:val="00882B43"/>
    <w:rsid w:val="00882E55"/>
    <w:rsid w:val="00883518"/>
    <w:rsid w:val="00883B1D"/>
    <w:rsid w:val="008841F7"/>
    <w:rsid w:val="00884580"/>
    <w:rsid w:val="0088486A"/>
    <w:rsid w:val="00884937"/>
    <w:rsid w:val="00884A8E"/>
    <w:rsid w:val="00884C9A"/>
    <w:rsid w:val="00884FDE"/>
    <w:rsid w:val="0088550D"/>
    <w:rsid w:val="00885758"/>
    <w:rsid w:val="00885FEA"/>
    <w:rsid w:val="008862EE"/>
    <w:rsid w:val="00886392"/>
    <w:rsid w:val="00886639"/>
    <w:rsid w:val="00886AC5"/>
    <w:rsid w:val="008877A4"/>
    <w:rsid w:val="00887AF3"/>
    <w:rsid w:val="00887F4E"/>
    <w:rsid w:val="0089019B"/>
    <w:rsid w:val="00890212"/>
    <w:rsid w:val="008903E0"/>
    <w:rsid w:val="008904F3"/>
    <w:rsid w:val="008908BF"/>
    <w:rsid w:val="0089095B"/>
    <w:rsid w:val="00890C7C"/>
    <w:rsid w:val="00891784"/>
    <w:rsid w:val="0089192B"/>
    <w:rsid w:val="008919AA"/>
    <w:rsid w:val="00891B23"/>
    <w:rsid w:val="008924DD"/>
    <w:rsid w:val="008925C4"/>
    <w:rsid w:val="00892682"/>
    <w:rsid w:val="00892951"/>
    <w:rsid w:val="00892B79"/>
    <w:rsid w:val="00893760"/>
    <w:rsid w:val="00893870"/>
    <w:rsid w:val="00893871"/>
    <w:rsid w:val="00893C5D"/>
    <w:rsid w:val="00893CB0"/>
    <w:rsid w:val="00894108"/>
    <w:rsid w:val="0089426A"/>
    <w:rsid w:val="008952F4"/>
    <w:rsid w:val="0089533B"/>
    <w:rsid w:val="0089564F"/>
    <w:rsid w:val="00895C76"/>
    <w:rsid w:val="00895C80"/>
    <w:rsid w:val="00895CEB"/>
    <w:rsid w:val="00895D6A"/>
    <w:rsid w:val="00896314"/>
    <w:rsid w:val="00896822"/>
    <w:rsid w:val="00896B9F"/>
    <w:rsid w:val="00896FC6"/>
    <w:rsid w:val="00897630"/>
    <w:rsid w:val="00897AE5"/>
    <w:rsid w:val="00897BEE"/>
    <w:rsid w:val="008A041C"/>
    <w:rsid w:val="008A0432"/>
    <w:rsid w:val="008A04BA"/>
    <w:rsid w:val="008A0534"/>
    <w:rsid w:val="008A139B"/>
    <w:rsid w:val="008A1BB2"/>
    <w:rsid w:val="008A1E07"/>
    <w:rsid w:val="008A2045"/>
    <w:rsid w:val="008A2055"/>
    <w:rsid w:val="008A2357"/>
    <w:rsid w:val="008A25A9"/>
    <w:rsid w:val="008A2851"/>
    <w:rsid w:val="008A2B47"/>
    <w:rsid w:val="008A2B6F"/>
    <w:rsid w:val="008A2B9F"/>
    <w:rsid w:val="008A2CD6"/>
    <w:rsid w:val="008A2F2D"/>
    <w:rsid w:val="008A3026"/>
    <w:rsid w:val="008A3F5D"/>
    <w:rsid w:val="008A3FDF"/>
    <w:rsid w:val="008A481D"/>
    <w:rsid w:val="008A4C30"/>
    <w:rsid w:val="008A52FD"/>
    <w:rsid w:val="008A54B9"/>
    <w:rsid w:val="008A5639"/>
    <w:rsid w:val="008A59BA"/>
    <w:rsid w:val="008A5EDC"/>
    <w:rsid w:val="008A6020"/>
    <w:rsid w:val="008A625F"/>
    <w:rsid w:val="008A628C"/>
    <w:rsid w:val="008A638F"/>
    <w:rsid w:val="008A65BB"/>
    <w:rsid w:val="008A7365"/>
    <w:rsid w:val="008A7768"/>
    <w:rsid w:val="008A7C36"/>
    <w:rsid w:val="008A7C98"/>
    <w:rsid w:val="008B027B"/>
    <w:rsid w:val="008B04D5"/>
    <w:rsid w:val="008B0596"/>
    <w:rsid w:val="008B0892"/>
    <w:rsid w:val="008B0B3C"/>
    <w:rsid w:val="008B11C8"/>
    <w:rsid w:val="008B12DA"/>
    <w:rsid w:val="008B1967"/>
    <w:rsid w:val="008B2412"/>
    <w:rsid w:val="008B27DB"/>
    <w:rsid w:val="008B2855"/>
    <w:rsid w:val="008B2AB3"/>
    <w:rsid w:val="008B2D6D"/>
    <w:rsid w:val="008B3667"/>
    <w:rsid w:val="008B3874"/>
    <w:rsid w:val="008B3E6D"/>
    <w:rsid w:val="008B4596"/>
    <w:rsid w:val="008B473B"/>
    <w:rsid w:val="008B47A2"/>
    <w:rsid w:val="008B4C70"/>
    <w:rsid w:val="008B5101"/>
    <w:rsid w:val="008B520B"/>
    <w:rsid w:val="008B552F"/>
    <w:rsid w:val="008B58C3"/>
    <w:rsid w:val="008B61F7"/>
    <w:rsid w:val="008B6263"/>
    <w:rsid w:val="008B65B0"/>
    <w:rsid w:val="008B69BA"/>
    <w:rsid w:val="008B69BB"/>
    <w:rsid w:val="008B6D4C"/>
    <w:rsid w:val="008B70E8"/>
    <w:rsid w:val="008B73C7"/>
    <w:rsid w:val="008B7562"/>
    <w:rsid w:val="008B7621"/>
    <w:rsid w:val="008B7BA1"/>
    <w:rsid w:val="008C0372"/>
    <w:rsid w:val="008C0709"/>
    <w:rsid w:val="008C08E6"/>
    <w:rsid w:val="008C0A1B"/>
    <w:rsid w:val="008C0AAD"/>
    <w:rsid w:val="008C0C22"/>
    <w:rsid w:val="008C0C7B"/>
    <w:rsid w:val="008C0DA6"/>
    <w:rsid w:val="008C1033"/>
    <w:rsid w:val="008C105C"/>
    <w:rsid w:val="008C1067"/>
    <w:rsid w:val="008C1156"/>
    <w:rsid w:val="008C13FC"/>
    <w:rsid w:val="008C18A1"/>
    <w:rsid w:val="008C1B9A"/>
    <w:rsid w:val="008C1D84"/>
    <w:rsid w:val="008C1E19"/>
    <w:rsid w:val="008C1E95"/>
    <w:rsid w:val="008C217E"/>
    <w:rsid w:val="008C2767"/>
    <w:rsid w:val="008C2A48"/>
    <w:rsid w:val="008C2F3E"/>
    <w:rsid w:val="008C2FA5"/>
    <w:rsid w:val="008C300C"/>
    <w:rsid w:val="008C30A7"/>
    <w:rsid w:val="008C3394"/>
    <w:rsid w:val="008C3A1F"/>
    <w:rsid w:val="008C3BCD"/>
    <w:rsid w:val="008C3CD4"/>
    <w:rsid w:val="008C4559"/>
    <w:rsid w:val="008C4A2B"/>
    <w:rsid w:val="008C4C7D"/>
    <w:rsid w:val="008C50FE"/>
    <w:rsid w:val="008C51C5"/>
    <w:rsid w:val="008C5504"/>
    <w:rsid w:val="008C5B91"/>
    <w:rsid w:val="008C6842"/>
    <w:rsid w:val="008C6B1E"/>
    <w:rsid w:val="008C708F"/>
    <w:rsid w:val="008C750E"/>
    <w:rsid w:val="008C7631"/>
    <w:rsid w:val="008C7AF3"/>
    <w:rsid w:val="008C7F32"/>
    <w:rsid w:val="008D004E"/>
    <w:rsid w:val="008D055A"/>
    <w:rsid w:val="008D057F"/>
    <w:rsid w:val="008D072D"/>
    <w:rsid w:val="008D09C6"/>
    <w:rsid w:val="008D0B70"/>
    <w:rsid w:val="008D0E0E"/>
    <w:rsid w:val="008D1633"/>
    <w:rsid w:val="008D1AE9"/>
    <w:rsid w:val="008D1AEE"/>
    <w:rsid w:val="008D2543"/>
    <w:rsid w:val="008D2561"/>
    <w:rsid w:val="008D27FF"/>
    <w:rsid w:val="008D2AB2"/>
    <w:rsid w:val="008D2E3F"/>
    <w:rsid w:val="008D346F"/>
    <w:rsid w:val="008D39B1"/>
    <w:rsid w:val="008D4027"/>
    <w:rsid w:val="008D4212"/>
    <w:rsid w:val="008D433F"/>
    <w:rsid w:val="008D43F8"/>
    <w:rsid w:val="008D4415"/>
    <w:rsid w:val="008D4924"/>
    <w:rsid w:val="008D58BB"/>
    <w:rsid w:val="008D5B1F"/>
    <w:rsid w:val="008D5D0F"/>
    <w:rsid w:val="008D5EC3"/>
    <w:rsid w:val="008D62EF"/>
    <w:rsid w:val="008D6838"/>
    <w:rsid w:val="008D7A64"/>
    <w:rsid w:val="008D7F46"/>
    <w:rsid w:val="008E1122"/>
    <w:rsid w:val="008E11F2"/>
    <w:rsid w:val="008E1447"/>
    <w:rsid w:val="008E153D"/>
    <w:rsid w:val="008E1BD7"/>
    <w:rsid w:val="008E20F3"/>
    <w:rsid w:val="008E2AAC"/>
    <w:rsid w:val="008E3783"/>
    <w:rsid w:val="008E3B34"/>
    <w:rsid w:val="008E3D21"/>
    <w:rsid w:val="008E4401"/>
    <w:rsid w:val="008E481B"/>
    <w:rsid w:val="008E4F84"/>
    <w:rsid w:val="008E5895"/>
    <w:rsid w:val="008E5E3E"/>
    <w:rsid w:val="008E6018"/>
    <w:rsid w:val="008E6053"/>
    <w:rsid w:val="008E67C8"/>
    <w:rsid w:val="008E6B8F"/>
    <w:rsid w:val="008E71FC"/>
    <w:rsid w:val="008E7871"/>
    <w:rsid w:val="008F0031"/>
    <w:rsid w:val="008F0139"/>
    <w:rsid w:val="008F049C"/>
    <w:rsid w:val="008F1AA6"/>
    <w:rsid w:val="008F1B36"/>
    <w:rsid w:val="008F1E5A"/>
    <w:rsid w:val="008F2676"/>
    <w:rsid w:val="008F2D32"/>
    <w:rsid w:val="008F341D"/>
    <w:rsid w:val="008F3706"/>
    <w:rsid w:val="008F3893"/>
    <w:rsid w:val="008F3E8A"/>
    <w:rsid w:val="008F3FDE"/>
    <w:rsid w:val="008F4056"/>
    <w:rsid w:val="008F41E1"/>
    <w:rsid w:val="008F49D3"/>
    <w:rsid w:val="008F4B26"/>
    <w:rsid w:val="008F518A"/>
    <w:rsid w:val="008F5398"/>
    <w:rsid w:val="008F5946"/>
    <w:rsid w:val="008F5A20"/>
    <w:rsid w:val="008F6812"/>
    <w:rsid w:val="008F72FF"/>
    <w:rsid w:val="008F7E5E"/>
    <w:rsid w:val="009002FA"/>
    <w:rsid w:val="00900ADE"/>
    <w:rsid w:val="00900AE4"/>
    <w:rsid w:val="00901593"/>
    <w:rsid w:val="009015F3"/>
    <w:rsid w:val="0090275F"/>
    <w:rsid w:val="00902B9D"/>
    <w:rsid w:val="00902D6B"/>
    <w:rsid w:val="0090346D"/>
    <w:rsid w:val="009037E4"/>
    <w:rsid w:val="00903DCA"/>
    <w:rsid w:val="0090424D"/>
    <w:rsid w:val="009044E9"/>
    <w:rsid w:val="00904604"/>
    <w:rsid w:val="00904B9B"/>
    <w:rsid w:val="00905245"/>
    <w:rsid w:val="00905F5C"/>
    <w:rsid w:val="00906497"/>
    <w:rsid w:val="0090652D"/>
    <w:rsid w:val="009065C2"/>
    <w:rsid w:val="00906E71"/>
    <w:rsid w:val="00907BEF"/>
    <w:rsid w:val="00907E5B"/>
    <w:rsid w:val="0091043D"/>
    <w:rsid w:val="00910459"/>
    <w:rsid w:val="00910E3E"/>
    <w:rsid w:val="0091105E"/>
    <w:rsid w:val="009113D8"/>
    <w:rsid w:val="00911715"/>
    <w:rsid w:val="00911C1A"/>
    <w:rsid w:val="00911E2E"/>
    <w:rsid w:val="00911F60"/>
    <w:rsid w:val="009120C2"/>
    <w:rsid w:val="00912518"/>
    <w:rsid w:val="00912A2D"/>
    <w:rsid w:val="00912C95"/>
    <w:rsid w:val="0091309D"/>
    <w:rsid w:val="00913666"/>
    <w:rsid w:val="009137F2"/>
    <w:rsid w:val="009137FC"/>
    <w:rsid w:val="0091385E"/>
    <w:rsid w:val="00913A27"/>
    <w:rsid w:val="0091429F"/>
    <w:rsid w:val="00914B0E"/>
    <w:rsid w:val="00914B91"/>
    <w:rsid w:val="00914C99"/>
    <w:rsid w:val="00914F5E"/>
    <w:rsid w:val="009151F5"/>
    <w:rsid w:val="009152D8"/>
    <w:rsid w:val="009154C1"/>
    <w:rsid w:val="009155F4"/>
    <w:rsid w:val="00915D7A"/>
    <w:rsid w:val="00916F7D"/>
    <w:rsid w:val="0091734C"/>
    <w:rsid w:val="00917394"/>
    <w:rsid w:val="00917D98"/>
    <w:rsid w:val="00917DA2"/>
    <w:rsid w:val="00920308"/>
    <w:rsid w:val="00920F0F"/>
    <w:rsid w:val="0092148E"/>
    <w:rsid w:val="00921C66"/>
    <w:rsid w:val="0092291F"/>
    <w:rsid w:val="00922BFD"/>
    <w:rsid w:val="0092319E"/>
    <w:rsid w:val="009232B6"/>
    <w:rsid w:val="00923419"/>
    <w:rsid w:val="009235F9"/>
    <w:rsid w:val="0092411A"/>
    <w:rsid w:val="009246BC"/>
    <w:rsid w:val="0092482D"/>
    <w:rsid w:val="0092508D"/>
    <w:rsid w:val="0092531E"/>
    <w:rsid w:val="00925392"/>
    <w:rsid w:val="00925A75"/>
    <w:rsid w:val="00926028"/>
    <w:rsid w:val="0092617C"/>
    <w:rsid w:val="00926388"/>
    <w:rsid w:val="009265B0"/>
    <w:rsid w:val="00927588"/>
    <w:rsid w:val="0092762C"/>
    <w:rsid w:val="00930472"/>
    <w:rsid w:val="00930909"/>
    <w:rsid w:val="00930A41"/>
    <w:rsid w:val="00930E77"/>
    <w:rsid w:val="0093104E"/>
    <w:rsid w:val="0093109A"/>
    <w:rsid w:val="0093181F"/>
    <w:rsid w:val="00932695"/>
    <w:rsid w:val="00932827"/>
    <w:rsid w:val="00932C20"/>
    <w:rsid w:val="00933209"/>
    <w:rsid w:val="0093349F"/>
    <w:rsid w:val="00933849"/>
    <w:rsid w:val="009338C4"/>
    <w:rsid w:val="00933EBB"/>
    <w:rsid w:val="009341A0"/>
    <w:rsid w:val="009343C1"/>
    <w:rsid w:val="009344B3"/>
    <w:rsid w:val="00934688"/>
    <w:rsid w:val="00934817"/>
    <w:rsid w:val="0093500B"/>
    <w:rsid w:val="00935B8E"/>
    <w:rsid w:val="00935E75"/>
    <w:rsid w:val="009364C9"/>
    <w:rsid w:val="00936B74"/>
    <w:rsid w:val="0093742E"/>
    <w:rsid w:val="00937692"/>
    <w:rsid w:val="00937D9E"/>
    <w:rsid w:val="009400CD"/>
    <w:rsid w:val="00940245"/>
    <w:rsid w:val="00940B3A"/>
    <w:rsid w:val="0094114C"/>
    <w:rsid w:val="009416ED"/>
    <w:rsid w:val="00941AA5"/>
    <w:rsid w:val="0094235F"/>
    <w:rsid w:val="009429B6"/>
    <w:rsid w:val="00942CF4"/>
    <w:rsid w:val="00943C79"/>
    <w:rsid w:val="00944489"/>
    <w:rsid w:val="00944C8E"/>
    <w:rsid w:val="00944CB3"/>
    <w:rsid w:val="009450B8"/>
    <w:rsid w:val="0094541E"/>
    <w:rsid w:val="009455E5"/>
    <w:rsid w:val="009457B3"/>
    <w:rsid w:val="009458A5"/>
    <w:rsid w:val="00945A2C"/>
    <w:rsid w:val="00945B54"/>
    <w:rsid w:val="00945BA3"/>
    <w:rsid w:val="00945E88"/>
    <w:rsid w:val="009465D7"/>
    <w:rsid w:val="00946601"/>
    <w:rsid w:val="00946771"/>
    <w:rsid w:val="00946AFD"/>
    <w:rsid w:val="00947033"/>
    <w:rsid w:val="00947221"/>
    <w:rsid w:val="00947F46"/>
    <w:rsid w:val="0095063B"/>
    <w:rsid w:val="009508B4"/>
    <w:rsid w:val="00950B20"/>
    <w:rsid w:val="00950DD5"/>
    <w:rsid w:val="009512F1"/>
    <w:rsid w:val="00951347"/>
    <w:rsid w:val="00951463"/>
    <w:rsid w:val="00951566"/>
    <w:rsid w:val="009526A0"/>
    <w:rsid w:val="0095277E"/>
    <w:rsid w:val="0095287B"/>
    <w:rsid w:val="009528BF"/>
    <w:rsid w:val="00952D20"/>
    <w:rsid w:val="0095343A"/>
    <w:rsid w:val="0095396C"/>
    <w:rsid w:val="00953DFB"/>
    <w:rsid w:val="00953E95"/>
    <w:rsid w:val="00953ED1"/>
    <w:rsid w:val="00953F60"/>
    <w:rsid w:val="009541FA"/>
    <w:rsid w:val="00954993"/>
    <w:rsid w:val="00954DCA"/>
    <w:rsid w:val="00955029"/>
    <w:rsid w:val="009550EC"/>
    <w:rsid w:val="0095551A"/>
    <w:rsid w:val="009558F6"/>
    <w:rsid w:val="00955B26"/>
    <w:rsid w:val="0095653C"/>
    <w:rsid w:val="009565E8"/>
    <w:rsid w:val="009567C7"/>
    <w:rsid w:val="00956A7A"/>
    <w:rsid w:val="00956BE8"/>
    <w:rsid w:val="0095707A"/>
    <w:rsid w:val="0095719E"/>
    <w:rsid w:val="009571DA"/>
    <w:rsid w:val="00957A48"/>
    <w:rsid w:val="00957DD3"/>
    <w:rsid w:val="009600C3"/>
    <w:rsid w:val="009603B3"/>
    <w:rsid w:val="00960ACD"/>
    <w:rsid w:val="00960D0D"/>
    <w:rsid w:val="00960E48"/>
    <w:rsid w:val="00960E6D"/>
    <w:rsid w:val="00960EEC"/>
    <w:rsid w:val="00960EFC"/>
    <w:rsid w:val="0096151C"/>
    <w:rsid w:val="009615D7"/>
    <w:rsid w:val="00961BB7"/>
    <w:rsid w:val="00961E7A"/>
    <w:rsid w:val="00962314"/>
    <w:rsid w:val="0096287A"/>
    <w:rsid w:val="00962AB1"/>
    <w:rsid w:val="00962AB4"/>
    <w:rsid w:val="00962BEA"/>
    <w:rsid w:val="00962CC1"/>
    <w:rsid w:val="00962ED2"/>
    <w:rsid w:val="009631EE"/>
    <w:rsid w:val="00963535"/>
    <w:rsid w:val="00963824"/>
    <w:rsid w:val="00963993"/>
    <w:rsid w:val="00964055"/>
    <w:rsid w:val="009641B4"/>
    <w:rsid w:val="00964268"/>
    <w:rsid w:val="00964DC4"/>
    <w:rsid w:val="00964ED2"/>
    <w:rsid w:val="00965370"/>
    <w:rsid w:val="0096590F"/>
    <w:rsid w:val="00965A69"/>
    <w:rsid w:val="00965FBA"/>
    <w:rsid w:val="00967274"/>
    <w:rsid w:val="009678EE"/>
    <w:rsid w:val="00967B7B"/>
    <w:rsid w:val="00967C78"/>
    <w:rsid w:val="00967DCF"/>
    <w:rsid w:val="009712A0"/>
    <w:rsid w:val="009714A0"/>
    <w:rsid w:val="009716F8"/>
    <w:rsid w:val="0097192D"/>
    <w:rsid w:val="00971C30"/>
    <w:rsid w:val="00972137"/>
    <w:rsid w:val="009724F6"/>
    <w:rsid w:val="00972A67"/>
    <w:rsid w:val="00972C36"/>
    <w:rsid w:val="00972FB9"/>
    <w:rsid w:val="00972FE0"/>
    <w:rsid w:val="0097331F"/>
    <w:rsid w:val="009734D0"/>
    <w:rsid w:val="009738EA"/>
    <w:rsid w:val="00973B40"/>
    <w:rsid w:val="00973EFC"/>
    <w:rsid w:val="00974421"/>
    <w:rsid w:val="00974940"/>
    <w:rsid w:val="00976AFA"/>
    <w:rsid w:val="00976B0D"/>
    <w:rsid w:val="0097756A"/>
    <w:rsid w:val="00977C18"/>
    <w:rsid w:val="0098073D"/>
    <w:rsid w:val="009810F7"/>
    <w:rsid w:val="0098114D"/>
    <w:rsid w:val="00981360"/>
    <w:rsid w:val="009815D9"/>
    <w:rsid w:val="00981BFB"/>
    <w:rsid w:val="00981CEA"/>
    <w:rsid w:val="00982004"/>
    <w:rsid w:val="009821C2"/>
    <w:rsid w:val="009821D0"/>
    <w:rsid w:val="00982B39"/>
    <w:rsid w:val="00982C67"/>
    <w:rsid w:val="00984DF1"/>
    <w:rsid w:val="00984E98"/>
    <w:rsid w:val="00986643"/>
    <w:rsid w:val="00986690"/>
    <w:rsid w:val="00986752"/>
    <w:rsid w:val="009868C6"/>
    <w:rsid w:val="00987E45"/>
    <w:rsid w:val="00990295"/>
    <w:rsid w:val="00990307"/>
    <w:rsid w:val="00990475"/>
    <w:rsid w:val="00990B03"/>
    <w:rsid w:val="00990EBF"/>
    <w:rsid w:val="00990FAD"/>
    <w:rsid w:val="0099115E"/>
    <w:rsid w:val="0099171C"/>
    <w:rsid w:val="009918BD"/>
    <w:rsid w:val="009918DE"/>
    <w:rsid w:val="00991A51"/>
    <w:rsid w:val="00991BF3"/>
    <w:rsid w:val="00991FD0"/>
    <w:rsid w:val="009922A5"/>
    <w:rsid w:val="009926D8"/>
    <w:rsid w:val="009928F2"/>
    <w:rsid w:val="00992B4C"/>
    <w:rsid w:val="00993789"/>
    <w:rsid w:val="009946B7"/>
    <w:rsid w:val="00994BA7"/>
    <w:rsid w:val="00995040"/>
    <w:rsid w:val="00995781"/>
    <w:rsid w:val="009957F5"/>
    <w:rsid w:val="00995A10"/>
    <w:rsid w:val="00996583"/>
    <w:rsid w:val="00996D2E"/>
    <w:rsid w:val="00996F88"/>
    <w:rsid w:val="00997DB5"/>
    <w:rsid w:val="009A0661"/>
    <w:rsid w:val="009A0F5D"/>
    <w:rsid w:val="009A169D"/>
    <w:rsid w:val="009A1850"/>
    <w:rsid w:val="009A1C82"/>
    <w:rsid w:val="009A2C16"/>
    <w:rsid w:val="009A3150"/>
    <w:rsid w:val="009A3188"/>
    <w:rsid w:val="009A31D6"/>
    <w:rsid w:val="009A3352"/>
    <w:rsid w:val="009A3706"/>
    <w:rsid w:val="009A3713"/>
    <w:rsid w:val="009A3ACC"/>
    <w:rsid w:val="009A3BE9"/>
    <w:rsid w:val="009A3E70"/>
    <w:rsid w:val="009A3F5C"/>
    <w:rsid w:val="009A4160"/>
    <w:rsid w:val="009A4D97"/>
    <w:rsid w:val="009A4F57"/>
    <w:rsid w:val="009A50D2"/>
    <w:rsid w:val="009A5390"/>
    <w:rsid w:val="009A57E9"/>
    <w:rsid w:val="009A596C"/>
    <w:rsid w:val="009A5EC4"/>
    <w:rsid w:val="009A6100"/>
    <w:rsid w:val="009A61DA"/>
    <w:rsid w:val="009A694C"/>
    <w:rsid w:val="009A6EB1"/>
    <w:rsid w:val="009A6FF3"/>
    <w:rsid w:val="009A74A4"/>
    <w:rsid w:val="009A785E"/>
    <w:rsid w:val="009B033A"/>
    <w:rsid w:val="009B04F1"/>
    <w:rsid w:val="009B0E59"/>
    <w:rsid w:val="009B1384"/>
    <w:rsid w:val="009B13EB"/>
    <w:rsid w:val="009B1CF7"/>
    <w:rsid w:val="009B2154"/>
    <w:rsid w:val="009B2177"/>
    <w:rsid w:val="009B2436"/>
    <w:rsid w:val="009B253A"/>
    <w:rsid w:val="009B265F"/>
    <w:rsid w:val="009B3E75"/>
    <w:rsid w:val="009B4CBD"/>
    <w:rsid w:val="009B5255"/>
    <w:rsid w:val="009B5269"/>
    <w:rsid w:val="009B55D8"/>
    <w:rsid w:val="009B5764"/>
    <w:rsid w:val="009B5C46"/>
    <w:rsid w:val="009B5EAD"/>
    <w:rsid w:val="009B6330"/>
    <w:rsid w:val="009B672F"/>
    <w:rsid w:val="009B6749"/>
    <w:rsid w:val="009B6A14"/>
    <w:rsid w:val="009B6DAD"/>
    <w:rsid w:val="009B7830"/>
    <w:rsid w:val="009B7AE6"/>
    <w:rsid w:val="009B7B4F"/>
    <w:rsid w:val="009B7C86"/>
    <w:rsid w:val="009B7FC1"/>
    <w:rsid w:val="009B7FFA"/>
    <w:rsid w:val="009C000A"/>
    <w:rsid w:val="009C0187"/>
    <w:rsid w:val="009C060A"/>
    <w:rsid w:val="009C0B12"/>
    <w:rsid w:val="009C0FD4"/>
    <w:rsid w:val="009C1369"/>
    <w:rsid w:val="009C18E9"/>
    <w:rsid w:val="009C1CB0"/>
    <w:rsid w:val="009C1DFF"/>
    <w:rsid w:val="009C1EAB"/>
    <w:rsid w:val="009C237A"/>
    <w:rsid w:val="009C3919"/>
    <w:rsid w:val="009C41A6"/>
    <w:rsid w:val="009C44A3"/>
    <w:rsid w:val="009C4B7B"/>
    <w:rsid w:val="009C4C8C"/>
    <w:rsid w:val="009C4F8A"/>
    <w:rsid w:val="009C51B4"/>
    <w:rsid w:val="009C522F"/>
    <w:rsid w:val="009C52BA"/>
    <w:rsid w:val="009C5A5F"/>
    <w:rsid w:val="009C60B5"/>
    <w:rsid w:val="009C655C"/>
    <w:rsid w:val="009C69E5"/>
    <w:rsid w:val="009C7297"/>
    <w:rsid w:val="009C72B5"/>
    <w:rsid w:val="009C7AAA"/>
    <w:rsid w:val="009C7D16"/>
    <w:rsid w:val="009C7D69"/>
    <w:rsid w:val="009C7DD2"/>
    <w:rsid w:val="009C7E07"/>
    <w:rsid w:val="009D023A"/>
    <w:rsid w:val="009D0321"/>
    <w:rsid w:val="009D05F6"/>
    <w:rsid w:val="009D092F"/>
    <w:rsid w:val="009D0B94"/>
    <w:rsid w:val="009D1372"/>
    <w:rsid w:val="009D1497"/>
    <w:rsid w:val="009D1AAE"/>
    <w:rsid w:val="009D1D1E"/>
    <w:rsid w:val="009D1E20"/>
    <w:rsid w:val="009D24CB"/>
    <w:rsid w:val="009D25E8"/>
    <w:rsid w:val="009D309C"/>
    <w:rsid w:val="009D322D"/>
    <w:rsid w:val="009D34C4"/>
    <w:rsid w:val="009D3529"/>
    <w:rsid w:val="009D3ECA"/>
    <w:rsid w:val="009D46E0"/>
    <w:rsid w:val="009D4891"/>
    <w:rsid w:val="009D49A5"/>
    <w:rsid w:val="009D4DF8"/>
    <w:rsid w:val="009D582F"/>
    <w:rsid w:val="009D5A36"/>
    <w:rsid w:val="009D5C5B"/>
    <w:rsid w:val="009D5E03"/>
    <w:rsid w:val="009D5E0D"/>
    <w:rsid w:val="009D5E4A"/>
    <w:rsid w:val="009D62B1"/>
    <w:rsid w:val="009D6A52"/>
    <w:rsid w:val="009D6A7C"/>
    <w:rsid w:val="009D6A8B"/>
    <w:rsid w:val="009D6B62"/>
    <w:rsid w:val="009D6CEA"/>
    <w:rsid w:val="009D72CC"/>
    <w:rsid w:val="009D7F0D"/>
    <w:rsid w:val="009E054B"/>
    <w:rsid w:val="009E06DC"/>
    <w:rsid w:val="009E0D9E"/>
    <w:rsid w:val="009E1433"/>
    <w:rsid w:val="009E178A"/>
    <w:rsid w:val="009E19D9"/>
    <w:rsid w:val="009E1F50"/>
    <w:rsid w:val="009E27A9"/>
    <w:rsid w:val="009E28AB"/>
    <w:rsid w:val="009E3771"/>
    <w:rsid w:val="009E3DCC"/>
    <w:rsid w:val="009E3DDF"/>
    <w:rsid w:val="009E3E1B"/>
    <w:rsid w:val="009E431A"/>
    <w:rsid w:val="009E4793"/>
    <w:rsid w:val="009E4B1E"/>
    <w:rsid w:val="009E4DB2"/>
    <w:rsid w:val="009E4EA6"/>
    <w:rsid w:val="009E5200"/>
    <w:rsid w:val="009E545E"/>
    <w:rsid w:val="009E5999"/>
    <w:rsid w:val="009E5A8A"/>
    <w:rsid w:val="009E5B85"/>
    <w:rsid w:val="009E5F36"/>
    <w:rsid w:val="009E5F97"/>
    <w:rsid w:val="009E631A"/>
    <w:rsid w:val="009E63DC"/>
    <w:rsid w:val="009E6441"/>
    <w:rsid w:val="009E6492"/>
    <w:rsid w:val="009E6B6B"/>
    <w:rsid w:val="009E7825"/>
    <w:rsid w:val="009E783D"/>
    <w:rsid w:val="009E7D97"/>
    <w:rsid w:val="009E7FAB"/>
    <w:rsid w:val="009F0445"/>
    <w:rsid w:val="009F071C"/>
    <w:rsid w:val="009F0DE3"/>
    <w:rsid w:val="009F0FE6"/>
    <w:rsid w:val="009F1142"/>
    <w:rsid w:val="009F12BF"/>
    <w:rsid w:val="009F13AE"/>
    <w:rsid w:val="009F13BF"/>
    <w:rsid w:val="009F157C"/>
    <w:rsid w:val="009F1983"/>
    <w:rsid w:val="009F24FD"/>
    <w:rsid w:val="009F25D2"/>
    <w:rsid w:val="009F2A85"/>
    <w:rsid w:val="009F2B76"/>
    <w:rsid w:val="009F3A63"/>
    <w:rsid w:val="009F3A6C"/>
    <w:rsid w:val="009F3B67"/>
    <w:rsid w:val="009F3D1F"/>
    <w:rsid w:val="009F3F43"/>
    <w:rsid w:val="009F4104"/>
    <w:rsid w:val="009F49A0"/>
    <w:rsid w:val="009F4A1F"/>
    <w:rsid w:val="009F4A47"/>
    <w:rsid w:val="009F4BE4"/>
    <w:rsid w:val="009F4C0C"/>
    <w:rsid w:val="009F4EE7"/>
    <w:rsid w:val="009F50C3"/>
    <w:rsid w:val="009F54BB"/>
    <w:rsid w:val="009F578B"/>
    <w:rsid w:val="009F58E7"/>
    <w:rsid w:val="009F59AC"/>
    <w:rsid w:val="009F5C98"/>
    <w:rsid w:val="009F5E92"/>
    <w:rsid w:val="009F632D"/>
    <w:rsid w:val="009F6601"/>
    <w:rsid w:val="009F7030"/>
    <w:rsid w:val="00A0033C"/>
    <w:rsid w:val="00A0037D"/>
    <w:rsid w:val="00A00728"/>
    <w:rsid w:val="00A00A24"/>
    <w:rsid w:val="00A010D3"/>
    <w:rsid w:val="00A010D5"/>
    <w:rsid w:val="00A01883"/>
    <w:rsid w:val="00A01AA0"/>
    <w:rsid w:val="00A01E01"/>
    <w:rsid w:val="00A01F09"/>
    <w:rsid w:val="00A0215F"/>
    <w:rsid w:val="00A02198"/>
    <w:rsid w:val="00A021ED"/>
    <w:rsid w:val="00A02320"/>
    <w:rsid w:val="00A026DE"/>
    <w:rsid w:val="00A02730"/>
    <w:rsid w:val="00A0295B"/>
    <w:rsid w:val="00A03003"/>
    <w:rsid w:val="00A032A8"/>
    <w:rsid w:val="00A0347F"/>
    <w:rsid w:val="00A03483"/>
    <w:rsid w:val="00A03818"/>
    <w:rsid w:val="00A03A02"/>
    <w:rsid w:val="00A03BA7"/>
    <w:rsid w:val="00A03C25"/>
    <w:rsid w:val="00A03EDA"/>
    <w:rsid w:val="00A043C8"/>
    <w:rsid w:val="00A04685"/>
    <w:rsid w:val="00A04878"/>
    <w:rsid w:val="00A04D52"/>
    <w:rsid w:val="00A05399"/>
    <w:rsid w:val="00A053B3"/>
    <w:rsid w:val="00A054BB"/>
    <w:rsid w:val="00A056EA"/>
    <w:rsid w:val="00A05CC3"/>
    <w:rsid w:val="00A05ED9"/>
    <w:rsid w:val="00A06205"/>
    <w:rsid w:val="00A06998"/>
    <w:rsid w:val="00A06E62"/>
    <w:rsid w:val="00A070B3"/>
    <w:rsid w:val="00A075CE"/>
    <w:rsid w:val="00A07CB0"/>
    <w:rsid w:val="00A07FCE"/>
    <w:rsid w:val="00A1040B"/>
    <w:rsid w:val="00A1054B"/>
    <w:rsid w:val="00A1079E"/>
    <w:rsid w:val="00A10CE8"/>
    <w:rsid w:val="00A113DF"/>
    <w:rsid w:val="00A114D1"/>
    <w:rsid w:val="00A11527"/>
    <w:rsid w:val="00A11556"/>
    <w:rsid w:val="00A115F3"/>
    <w:rsid w:val="00A1165D"/>
    <w:rsid w:val="00A118E5"/>
    <w:rsid w:val="00A1198C"/>
    <w:rsid w:val="00A120C3"/>
    <w:rsid w:val="00A12552"/>
    <w:rsid w:val="00A13677"/>
    <w:rsid w:val="00A1386B"/>
    <w:rsid w:val="00A13F6A"/>
    <w:rsid w:val="00A144E5"/>
    <w:rsid w:val="00A150E9"/>
    <w:rsid w:val="00A1530A"/>
    <w:rsid w:val="00A1542A"/>
    <w:rsid w:val="00A15949"/>
    <w:rsid w:val="00A15EA6"/>
    <w:rsid w:val="00A15EF1"/>
    <w:rsid w:val="00A16A1B"/>
    <w:rsid w:val="00A16B79"/>
    <w:rsid w:val="00A16E69"/>
    <w:rsid w:val="00A171D2"/>
    <w:rsid w:val="00A172BA"/>
    <w:rsid w:val="00A17868"/>
    <w:rsid w:val="00A17B43"/>
    <w:rsid w:val="00A20292"/>
    <w:rsid w:val="00A214E0"/>
    <w:rsid w:val="00A216E2"/>
    <w:rsid w:val="00A21755"/>
    <w:rsid w:val="00A21A24"/>
    <w:rsid w:val="00A223F2"/>
    <w:rsid w:val="00A2246E"/>
    <w:rsid w:val="00A22EAE"/>
    <w:rsid w:val="00A22FD4"/>
    <w:rsid w:val="00A23031"/>
    <w:rsid w:val="00A238C1"/>
    <w:rsid w:val="00A23E12"/>
    <w:rsid w:val="00A24589"/>
    <w:rsid w:val="00A24598"/>
    <w:rsid w:val="00A24D60"/>
    <w:rsid w:val="00A24FA6"/>
    <w:rsid w:val="00A24FF3"/>
    <w:rsid w:val="00A257AD"/>
    <w:rsid w:val="00A25815"/>
    <w:rsid w:val="00A25C54"/>
    <w:rsid w:val="00A25CFB"/>
    <w:rsid w:val="00A260D9"/>
    <w:rsid w:val="00A261AA"/>
    <w:rsid w:val="00A262FF"/>
    <w:rsid w:val="00A2636E"/>
    <w:rsid w:val="00A26675"/>
    <w:rsid w:val="00A26ED5"/>
    <w:rsid w:val="00A27211"/>
    <w:rsid w:val="00A272F3"/>
    <w:rsid w:val="00A277EA"/>
    <w:rsid w:val="00A27A35"/>
    <w:rsid w:val="00A27DD4"/>
    <w:rsid w:val="00A27EA0"/>
    <w:rsid w:val="00A301AE"/>
    <w:rsid w:val="00A30262"/>
    <w:rsid w:val="00A3050E"/>
    <w:rsid w:val="00A30801"/>
    <w:rsid w:val="00A30BBA"/>
    <w:rsid w:val="00A30CEC"/>
    <w:rsid w:val="00A3158D"/>
    <w:rsid w:val="00A321D3"/>
    <w:rsid w:val="00A32311"/>
    <w:rsid w:val="00A32484"/>
    <w:rsid w:val="00A32919"/>
    <w:rsid w:val="00A32C73"/>
    <w:rsid w:val="00A33091"/>
    <w:rsid w:val="00A331A5"/>
    <w:rsid w:val="00A331F5"/>
    <w:rsid w:val="00A33C07"/>
    <w:rsid w:val="00A341F0"/>
    <w:rsid w:val="00A35646"/>
    <w:rsid w:val="00A35727"/>
    <w:rsid w:val="00A357EE"/>
    <w:rsid w:val="00A35974"/>
    <w:rsid w:val="00A35F46"/>
    <w:rsid w:val="00A3619E"/>
    <w:rsid w:val="00A36324"/>
    <w:rsid w:val="00A36877"/>
    <w:rsid w:val="00A36AA5"/>
    <w:rsid w:val="00A37916"/>
    <w:rsid w:val="00A4015E"/>
    <w:rsid w:val="00A40327"/>
    <w:rsid w:val="00A403B6"/>
    <w:rsid w:val="00A40B55"/>
    <w:rsid w:val="00A4163F"/>
    <w:rsid w:val="00A41987"/>
    <w:rsid w:val="00A41D59"/>
    <w:rsid w:val="00A41F48"/>
    <w:rsid w:val="00A42AB7"/>
    <w:rsid w:val="00A43481"/>
    <w:rsid w:val="00A43D42"/>
    <w:rsid w:val="00A43F39"/>
    <w:rsid w:val="00A4420A"/>
    <w:rsid w:val="00A442C2"/>
    <w:rsid w:val="00A44681"/>
    <w:rsid w:val="00A44C49"/>
    <w:rsid w:val="00A44FD0"/>
    <w:rsid w:val="00A452BE"/>
    <w:rsid w:val="00A45599"/>
    <w:rsid w:val="00A45857"/>
    <w:rsid w:val="00A46512"/>
    <w:rsid w:val="00A46624"/>
    <w:rsid w:val="00A4662F"/>
    <w:rsid w:val="00A46A19"/>
    <w:rsid w:val="00A46C7D"/>
    <w:rsid w:val="00A46FCC"/>
    <w:rsid w:val="00A47496"/>
    <w:rsid w:val="00A476F7"/>
    <w:rsid w:val="00A47721"/>
    <w:rsid w:val="00A47755"/>
    <w:rsid w:val="00A47A0A"/>
    <w:rsid w:val="00A502D4"/>
    <w:rsid w:val="00A5041F"/>
    <w:rsid w:val="00A5056A"/>
    <w:rsid w:val="00A50BDC"/>
    <w:rsid w:val="00A50D6A"/>
    <w:rsid w:val="00A5104F"/>
    <w:rsid w:val="00A51063"/>
    <w:rsid w:val="00A5136A"/>
    <w:rsid w:val="00A519EC"/>
    <w:rsid w:val="00A51A7B"/>
    <w:rsid w:val="00A52070"/>
    <w:rsid w:val="00A52340"/>
    <w:rsid w:val="00A52CBC"/>
    <w:rsid w:val="00A53E78"/>
    <w:rsid w:val="00A54494"/>
    <w:rsid w:val="00A54A29"/>
    <w:rsid w:val="00A54C3C"/>
    <w:rsid w:val="00A54EF9"/>
    <w:rsid w:val="00A54F40"/>
    <w:rsid w:val="00A54FF3"/>
    <w:rsid w:val="00A54FF5"/>
    <w:rsid w:val="00A5539C"/>
    <w:rsid w:val="00A556D5"/>
    <w:rsid w:val="00A55982"/>
    <w:rsid w:val="00A56634"/>
    <w:rsid w:val="00A569E4"/>
    <w:rsid w:val="00A5762A"/>
    <w:rsid w:val="00A57AFE"/>
    <w:rsid w:val="00A57DC5"/>
    <w:rsid w:val="00A600A2"/>
    <w:rsid w:val="00A60A60"/>
    <w:rsid w:val="00A60F51"/>
    <w:rsid w:val="00A6100E"/>
    <w:rsid w:val="00A6175E"/>
    <w:rsid w:val="00A61DCC"/>
    <w:rsid w:val="00A62548"/>
    <w:rsid w:val="00A63C22"/>
    <w:rsid w:val="00A63EDA"/>
    <w:rsid w:val="00A64071"/>
    <w:rsid w:val="00A645EF"/>
    <w:rsid w:val="00A64BF3"/>
    <w:rsid w:val="00A64D28"/>
    <w:rsid w:val="00A65AD2"/>
    <w:rsid w:val="00A65B85"/>
    <w:rsid w:val="00A65E36"/>
    <w:rsid w:val="00A65F8B"/>
    <w:rsid w:val="00A66432"/>
    <w:rsid w:val="00A66674"/>
    <w:rsid w:val="00A66DAF"/>
    <w:rsid w:val="00A66E25"/>
    <w:rsid w:val="00A66E32"/>
    <w:rsid w:val="00A66EAF"/>
    <w:rsid w:val="00A67441"/>
    <w:rsid w:val="00A6752D"/>
    <w:rsid w:val="00A67755"/>
    <w:rsid w:val="00A67D2E"/>
    <w:rsid w:val="00A70590"/>
    <w:rsid w:val="00A705FC"/>
    <w:rsid w:val="00A70D4A"/>
    <w:rsid w:val="00A70E79"/>
    <w:rsid w:val="00A7104E"/>
    <w:rsid w:val="00A7135B"/>
    <w:rsid w:val="00A71560"/>
    <w:rsid w:val="00A7171B"/>
    <w:rsid w:val="00A71990"/>
    <w:rsid w:val="00A71CD4"/>
    <w:rsid w:val="00A71CF3"/>
    <w:rsid w:val="00A71E91"/>
    <w:rsid w:val="00A72203"/>
    <w:rsid w:val="00A72375"/>
    <w:rsid w:val="00A72CA1"/>
    <w:rsid w:val="00A7317C"/>
    <w:rsid w:val="00A73388"/>
    <w:rsid w:val="00A7352A"/>
    <w:rsid w:val="00A7377C"/>
    <w:rsid w:val="00A73C1B"/>
    <w:rsid w:val="00A73CB7"/>
    <w:rsid w:val="00A7416F"/>
    <w:rsid w:val="00A74183"/>
    <w:rsid w:val="00A7429A"/>
    <w:rsid w:val="00A74A24"/>
    <w:rsid w:val="00A74A29"/>
    <w:rsid w:val="00A75026"/>
    <w:rsid w:val="00A759CD"/>
    <w:rsid w:val="00A75B17"/>
    <w:rsid w:val="00A75D1E"/>
    <w:rsid w:val="00A761D5"/>
    <w:rsid w:val="00A76276"/>
    <w:rsid w:val="00A76850"/>
    <w:rsid w:val="00A772BC"/>
    <w:rsid w:val="00A776BD"/>
    <w:rsid w:val="00A778E0"/>
    <w:rsid w:val="00A7791B"/>
    <w:rsid w:val="00A779DC"/>
    <w:rsid w:val="00A77A7E"/>
    <w:rsid w:val="00A77D0D"/>
    <w:rsid w:val="00A77D8B"/>
    <w:rsid w:val="00A80551"/>
    <w:rsid w:val="00A80B65"/>
    <w:rsid w:val="00A80D55"/>
    <w:rsid w:val="00A80DE0"/>
    <w:rsid w:val="00A8102F"/>
    <w:rsid w:val="00A8131B"/>
    <w:rsid w:val="00A816FF"/>
    <w:rsid w:val="00A819A1"/>
    <w:rsid w:val="00A82467"/>
    <w:rsid w:val="00A8253A"/>
    <w:rsid w:val="00A825A7"/>
    <w:rsid w:val="00A825CD"/>
    <w:rsid w:val="00A82EA7"/>
    <w:rsid w:val="00A82F43"/>
    <w:rsid w:val="00A830A5"/>
    <w:rsid w:val="00A83313"/>
    <w:rsid w:val="00A834BA"/>
    <w:rsid w:val="00A83AB9"/>
    <w:rsid w:val="00A83BC6"/>
    <w:rsid w:val="00A83BDB"/>
    <w:rsid w:val="00A8421D"/>
    <w:rsid w:val="00A848BE"/>
    <w:rsid w:val="00A849CA"/>
    <w:rsid w:val="00A851FB"/>
    <w:rsid w:val="00A858A3"/>
    <w:rsid w:val="00A858B6"/>
    <w:rsid w:val="00A85BA0"/>
    <w:rsid w:val="00A873E5"/>
    <w:rsid w:val="00A87469"/>
    <w:rsid w:val="00A90330"/>
    <w:rsid w:val="00A903B3"/>
    <w:rsid w:val="00A9078C"/>
    <w:rsid w:val="00A90C1D"/>
    <w:rsid w:val="00A90DAF"/>
    <w:rsid w:val="00A90DD6"/>
    <w:rsid w:val="00A9125B"/>
    <w:rsid w:val="00A912C5"/>
    <w:rsid w:val="00A919CE"/>
    <w:rsid w:val="00A91E7D"/>
    <w:rsid w:val="00A92408"/>
    <w:rsid w:val="00A9254A"/>
    <w:rsid w:val="00A9260B"/>
    <w:rsid w:val="00A927B0"/>
    <w:rsid w:val="00A931B9"/>
    <w:rsid w:val="00A931CD"/>
    <w:rsid w:val="00A934F9"/>
    <w:rsid w:val="00A93758"/>
    <w:rsid w:val="00A93954"/>
    <w:rsid w:val="00A93E84"/>
    <w:rsid w:val="00A94263"/>
    <w:rsid w:val="00A94303"/>
    <w:rsid w:val="00A9486D"/>
    <w:rsid w:val="00A94876"/>
    <w:rsid w:val="00A94DFC"/>
    <w:rsid w:val="00A95497"/>
    <w:rsid w:val="00A95802"/>
    <w:rsid w:val="00A95845"/>
    <w:rsid w:val="00A95D74"/>
    <w:rsid w:val="00A96115"/>
    <w:rsid w:val="00A962DA"/>
    <w:rsid w:val="00A963FF"/>
    <w:rsid w:val="00A96A4A"/>
    <w:rsid w:val="00A96B87"/>
    <w:rsid w:val="00A971CE"/>
    <w:rsid w:val="00A973A9"/>
    <w:rsid w:val="00A979E0"/>
    <w:rsid w:val="00A97D16"/>
    <w:rsid w:val="00AA00E1"/>
    <w:rsid w:val="00AA040C"/>
    <w:rsid w:val="00AA0450"/>
    <w:rsid w:val="00AA0D9E"/>
    <w:rsid w:val="00AA0F06"/>
    <w:rsid w:val="00AA1C86"/>
    <w:rsid w:val="00AA1D47"/>
    <w:rsid w:val="00AA2155"/>
    <w:rsid w:val="00AA22E6"/>
    <w:rsid w:val="00AA2CB1"/>
    <w:rsid w:val="00AA2CC1"/>
    <w:rsid w:val="00AA3202"/>
    <w:rsid w:val="00AA3343"/>
    <w:rsid w:val="00AA3663"/>
    <w:rsid w:val="00AA3AD9"/>
    <w:rsid w:val="00AA3F67"/>
    <w:rsid w:val="00AA40E1"/>
    <w:rsid w:val="00AA455F"/>
    <w:rsid w:val="00AA5040"/>
    <w:rsid w:val="00AA51AE"/>
    <w:rsid w:val="00AA57E2"/>
    <w:rsid w:val="00AA5C3B"/>
    <w:rsid w:val="00AA5D6A"/>
    <w:rsid w:val="00AA5DC5"/>
    <w:rsid w:val="00AA6450"/>
    <w:rsid w:val="00AA66FB"/>
    <w:rsid w:val="00AA6E32"/>
    <w:rsid w:val="00AA7722"/>
    <w:rsid w:val="00AA7837"/>
    <w:rsid w:val="00AA7ACA"/>
    <w:rsid w:val="00AB0532"/>
    <w:rsid w:val="00AB08C3"/>
    <w:rsid w:val="00AB0BD9"/>
    <w:rsid w:val="00AB1113"/>
    <w:rsid w:val="00AB11DE"/>
    <w:rsid w:val="00AB2077"/>
    <w:rsid w:val="00AB21DA"/>
    <w:rsid w:val="00AB221C"/>
    <w:rsid w:val="00AB2491"/>
    <w:rsid w:val="00AB30C7"/>
    <w:rsid w:val="00AB3421"/>
    <w:rsid w:val="00AB395E"/>
    <w:rsid w:val="00AB403C"/>
    <w:rsid w:val="00AB4E25"/>
    <w:rsid w:val="00AB4E5F"/>
    <w:rsid w:val="00AB4ED4"/>
    <w:rsid w:val="00AB4F81"/>
    <w:rsid w:val="00AB522E"/>
    <w:rsid w:val="00AB5490"/>
    <w:rsid w:val="00AB5CF2"/>
    <w:rsid w:val="00AB5D9B"/>
    <w:rsid w:val="00AB5F0D"/>
    <w:rsid w:val="00AB6000"/>
    <w:rsid w:val="00AB61C9"/>
    <w:rsid w:val="00AB6202"/>
    <w:rsid w:val="00AB620B"/>
    <w:rsid w:val="00AB6A57"/>
    <w:rsid w:val="00AB6B25"/>
    <w:rsid w:val="00AB7152"/>
    <w:rsid w:val="00AB76A6"/>
    <w:rsid w:val="00AB771B"/>
    <w:rsid w:val="00AB774D"/>
    <w:rsid w:val="00AC089B"/>
    <w:rsid w:val="00AC1A20"/>
    <w:rsid w:val="00AC1E69"/>
    <w:rsid w:val="00AC1EB4"/>
    <w:rsid w:val="00AC2064"/>
    <w:rsid w:val="00AC2C9E"/>
    <w:rsid w:val="00AC2D0A"/>
    <w:rsid w:val="00AC2EED"/>
    <w:rsid w:val="00AC2F2B"/>
    <w:rsid w:val="00AC2FC8"/>
    <w:rsid w:val="00AC33E1"/>
    <w:rsid w:val="00AC3551"/>
    <w:rsid w:val="00AC3552"/>
    <w:rsid w:val="00AC3920"/>
    <w:rsid w:val="00AC3B13"/>
    <w:rsid w:val="00AC4BDA"/>
    <w:rsid w:val="00AC4FD8"/>
    <w:rsid w:val="00AC5D7E"/>
    <w:rsid w:val="00AC60FE"/>
    <w:rsid w:val="00AC63EC"/>
    <w:rsid w:val="00AC6610"/>
    <w:rsid w:val="00AC68CB"/>
    <w:rsid w:val="00AC70CC"/>
    <w:rsid w:val="00AC7558"/>
    <w:rsid w:val="00AC7A17"/>
    <w:rsid w:val="00AC7E6D"/>
    <w:rsid w:val="00AD05A1"/>
    <w:rsid w:val="00AD0F6D"/>
    <w:rsid w:val="00AD1A00"/>
    <w:rsid w:val="00AD1D1A"/>
    <w:rsid w:val="00AD2611"/>
    <w:rsid w:val="00AD2FBB"/>
    <w:rsid w:val="00AD346E"/>
    <w:rsid w:val="00AD354B"/>
    <w:rsid w:val="00AD3746"/>
    <w:rsid w:val="00AD3DD6"/>
    <w:rsid w:val="00AD41C5"/>
    <w:rsid w:val="00AD4C91"/>
    <w:rsid w:val="00AD51D9"/>
    <w:rsid w:val="00AD595B"/>
    <w:rsid w:val="00AD5BF2"/>
    <w:rsid w:val="00AD5CDE"/>
    <w:rsid w:val="00AD5D5C"/>
    <w:rsid w:val="00AD5FB6"/>
    <w:rsid w:val="00AD6479"/>
    <w:rsid w:val="00AD6CF1"/>
    <w:rsid w:val="00AE0447"/>
    <w:rsid w:val="00AE06B4"/>
    <w:rsid w:val="00AE0C4E"/>
    <w:rsid w:val="00AE0E89"/>
    <w:rsid w:val="00AE112D"/>
    <w:rsid w:val="00AE11F9"/>
    <w:rsid w:val="00AE1977"/>
    <w:rsid w:val="00AE1C10"/>
    <w:rsid w:val="00AE26E3"/>
    <w:rsid w:val="00AE2C26"/>
    <w:rsid w:val="00AE2CF9"/>
    <w:rsid w:val="00AE2E72"/>
    <w:rsid w:val="00AE2EB5"/>
    <w:rsid w:val="00AE3823"/>
    <w:rsid w:val="00AE403B"/>
    <w:rsid w:val="00AE410E"/>
    <w:rsid w:val="00AE425A"/>
    <w:rsid w:val="00AE4897"/>
    <w:rsid w:val="00AE4B8C"/>
    <w:rsid w:val="00AE4FEB"/>
    <w:rsid w:val="00AE5259"/>
    <w:rsid w:val="00AE5564"/>
    <w:rsid w:val="00AE5705"/>
    <w:rsid w:val="00AE583E"/>
    <w:rsid w:val="00AE5BC3"/>
    <w:rsid w:val="00AE5FCE"/>
    <w:rsid w:val="00AE6046"/>
    <w:rsid w:val="00AE6461"/>
    <w:rsid w:val="00AE682B"/>
    <w:rsid w:val="00AE6C79"/>
    <w:rsid w:val="00AE6E09"/>
    <w:rsid w:val="00AE7043"/>
    <w:rsid w:val="00AE7224"/>
    <w:rsid w:val="00AE7423"/>
    <w:rsid w:val="00AE756C"/>
    <w:rsid w:val="00AE79A8"/>
    <w:rsid w:val="00AF024C"/>
    <w:rsid w:val="00AF0EE6"/>
    <w:rsid w:val="00AF10E1"/>
    <w:rsid w:val="00AF127D"/>
    <w:rsid w:val="00AF136F"/>
    <w:rsid w:val="00AF13A8"/>
    <w:rsid w:val="00AF159D"/>
    <w:rsid w:val="00AF185A"/>
    <w:rsid w:val="00AF185C"/>
    <w:rsid w:val="00AF1C51"/>
    <w:rsid w:val="00AF1DEC"/>
    <w:rsid w:val="00AF2465"/>
    <w:rsid w:val="00AF2468"/>
    <w:rsid w:val="00AF27AE"/>
    <w:rsid w:val="00AF2BB6"/>
    <w:rsid w:val="00AF379E"/>
    <w:rsid w:val="00AF37B6"/>
    <w:rsid w:val="00AF3C52"/>
    <w:rsid w:val="00AF3EF4"/>
    <w:rsid w:val="00AF40AE"/>
    <w:rsid w:val="00AF4143"/>
    <w:rsid w:val="00AF4253"/>
    <w:rsid w:val="00AF4DA5"/>
    <w:rsid w:val="00AF5702"/>
    <w:rsid w:val="00AF6A9B"/>
    <w:rsid w:val="00AF6FA6"/>
    <w:rsid w:val="00AF7284"/>
    <w:rsid w:val="00AF7672"/>
    <w:rsid w:val="00AF7683"/>
    <w:rsid w:val="00AF76B3"/>
    <w:rsid w:val="00B00031"/>
    <w:rsid w:val="00B00B83"/>
    <w:rsid w:val="00B00BC6"/>
    <w:rsid w:val="00B013B8"/>
    <w:rsid w:val="00B01730"/>
    <w:rsid w:val="00B01E16"/>
    <w:rsid w:val="00B02071"/>
    <w:rsid w:val="00B0228B"/>
    <w:rsid w:val="00B028F2"/>
    <w:rsid w:val="00B02F18"/>
    <w:rsid w:val="00B032CE"/>
    <w:rsid w:val="00B034E8"/>
    <w:rsid w:val="00B04203"/>
    <w:rsid w:val="00B0440B"/>
    <w:rsid w:val="00B044AA"/>
    <w:rsid w:val="00B0518C"/>
    <w:rsid w:val="00B052E3"/>
    <w:rsid w:val="00B05934"/>
    <w:rsid w:val="00B05A0D"/>
    <w:rsid w:val="00B05DFF"/>
    <w:rsid w:val="00B05E9E"/>
    <w:rsid w:val="00B0667A"/>
    <w:rsid w:val="00B06DE3"/>
    <w:rsid w:val="00B07056"/>
    <w:rsid w:val="00B0735B"/>
    <w:rsid w:val="00B07436"/>
    <w:rsid w:val="00B07845"/>
    <w:rsid w:val="00B07D11"/>
    <w:rsid w:val="00B10094"/>
    <w:rsid w:val="00B10A82"/>
    <w:rsid w:val="00B10E29"/>
    <w:rsid w:val="00B11858"/>
    <w:rsid w:val="00B11D03"/>
    <w:rsid w:val="00B12106"/>
    <w:rsid w:val="00B12B0D"/>
    <w:rsid w:val="00B12B33"/>
    <w:rsid w:val="00B13474"/>
    <w:rsid w:val="00B13503"/>
    <w:rsid w:val="00B136DD"/>
    <w:rsid w:val="00B13A5F"/>
    <w:rsid w:val="00B13F0A"/>
    <w:rsid w:val="00B13FC1"/>
    <w:rsid w:val="00B14119"/>
    <w:rsid w:val="00B1417C"/>
    <w:rsid w:val="00B1468A"/>
    <w:rsid w:val="00B14D5D"/>
    <w:rsid w:val="00B14E35"/>
    <w:rsid w:val="00B16A23"/>
    <w:rsid w:val="00B16BA1"/>
    <w:rsid w:val="00B16BFC"/>
    <w:rsid w:val="00B1768B"/>
    <w:rsid w:val="00B200B4"/>
    <w:rsid w:val="00B2013A"/>
    <w:rsid w:val="00B201BB"/>
    <w:rsid w:val="00B202D6"/>
    <w:rsid w:val="00B20429"/>
    <w:rsid w:val="00B20496"/>
    <w:rsid w:val="00B20ECF"/>
    <w:rsid w:val="00B2185E"/>
    <w:rsid w:val="00B219AB"/>
    <w:rsid w:val="00B21F55"/>
    <w:rsid w:val="00B221AC"/>
    <w:rsid w:val="00B2269D"/>
    <w:rsid w:val="00B22802"/>
    <w:rsid w:val="00B229BF"/>
    <w:rsid w:val="00B22D84"/>
    <w:rsid w:val="00B22F2D"/>
    <w:rsid w:val="00B22F86"/>
    <w:rsid w:val="00B232FD"/>
    <w:rsid w:val="00B23A96"/>
    <w:rsid w:val="00B23EE7"/>
    <w:rsid w:val="00B23FD1"/>
    <w:rsid w:val="00B2428A"/>
    <w:rsid w:val="00B243F9"/>
    <w:rsid w:val="00B24583"/>
    <w:rsid w:val="00B245E4"/>
    <w:rsid w:val="00B25201"/>
    <w:rsid w:val="00B259FF"/>
    <w:rsid w:val="00B25B67"/>
    <w:rsid w:val="00B263F1"/>
    <w:rsid w:val="00B26845"/>
    <w:rsid w:val="00B26A25"/>
    <w:rsid w:val="00B26AA7"/>
    <w:rsid w:val="00B26CC1"/>
    <w:rsid w:val="00B26DF7"/>
    <w:rsid w:val="00B27286"/>
    <w:rsid w:val="00B27C3F"/>
    <w:rsid w:val="00B30385"/>
    <w:rsid w:val="00B3073B"/>
    <w:rsid w:val="00B30D31"/>
    <w:rsid w:val="00B3135E"/>
    <w:rsid w:val="00B315BB"/>
    <w:rsid w:val="00B3181D"/>
    <w:rsid w:val="00B31D63"/>
    <w:rsid w:val="00B32587"/>
    <w:rsid w:val="00B32B88"/>
    <w:rsid w:val="00B330B1"/>
    <w:rsid w:val="00B335BA"/>
    <w:rsid w:val="00B33DB5"/>
    <w:rsid w:val="00B342E6"/>
    <w:rsid w:val="00B3456D"/>
    <w:rsid w:val="00B3481A"/>
    <w:rsid w:val="00B348B1"/>
    <w:rsid w:val="00B34B79"/>
    <w:rsid w:val="00B35D10"/>
    <w:rsid w:val="00B365D7"/>
    <w:rsid w:val="00B36741"/>
    <w:rsid w:val="00B36C38"/>
    <w:rsid w:val="00B37A10"/>
    <w:rsid w:val="00B37C21"/>
    <w:rsid w:val="00B404D7"/>
    <w:rsid w:val="00B40863"/>
    <w:rsid w:val="00B409C5"/>
    <w:rsid w:val="00B40B6E"/>
    <w:rsid w:val="00B40CF7"/>
    <w:rsid w:val="00B412B0"/>
    <w:rsid w:val="00B414DB"/>
    <w:rsid w:val="00B415A3"/>
    <w:rsid w:val="00B4183C"/>
    <w:rsid w:val="00B41C1B"/>
    <w:rsid w:val="00B4219A"/>
    <w:rsid w:val="00B42891"/>
    <w:rsid w:val="00B42CFF"/>
    <w:rsid w:val="00B42D7E"/>
    <w:rsid w:val="00B42DCD"/>
    <w:rsid w:val="00B43233"/>
    <w:rsid w:val="00B434D5"/>
    <w:rsid w:val="00B437F6"/>
    <w:rsid w:val="00B43BC0"/>
    <w:rsid w:val="00B43F64"/>
    <w:rsid w:val="00B43FB1"/>
    <w:rsid w:val="00B44304"/>
    <w:rsid w:val="00B443A9"/>
    <w:rsid w:val="00B44FA4"/>
    <w:rsid w:val="00B46080"/>
    <w:rsid w:val="00B463D3"/>
    <w:rsid w:val="00B46AE5"/>
    <w:rsid w:val="00B4710C"/>
    <w:rsid w:val="00B475C6"/>
    <w:rsid w:val="00B47847"/>
    <w:rsid w:val="00B47CA0"/>
    <w:rsid w:val="00B504AD"/>
    <w:rsid w:val="00B509AA"/>
    <w:rsid w:val="00B50CC6"/>
    <w:rsid w:val="00B5109D"/>
    <w:rsid w:val="00B51205"/>
    <w:rsid w:val="00B51379"/>
    <w:rsid w:val="00B51846"/>
    <w:rsid w:val="00B51B90"/>
    <w:rsid w:val="00B51C76"/>
    <w:rsid w:val="00B52599"/>
    <w:rsid w:val="00B527B7"/>
    <w:rsid w:val="00B53148"/>
    <w:rsid w:val="00B5345F"/>
    <w:rsid w:val="00B53676"/>
    <w:rsid w:val="00B53FF5"/>
    <w:rsid w:val="00B546F7"/>
    <w:rsid w:val="00B54752"/>
    <w:rsid w:val="00B548DC"/>
    <w:rsid w:val="00B54949"/>
    <w:rsid w:val="00B54AAB"/>
    <w:rsid w:val="00B54D80"/>
    <w:rsid w:val="00B54E91"/>
    <w:rsid w:val="00B54F9C"/>
    <w:rsid w:val="00B54FC8"/>
    <w:rsid w:val="00B553E4"/>
    <w:rsid w:val="00B55464"/>
    <w:rsid w:val="00B557FB"/>
    <w:rsid w:val="00B55803"/>
    <w:rsid w:val="00B55ACA"/>
    <w:rsid w:val="00B55C3C"/>
    <w:rsid w:val="00B5610B"/>
    <w:rsid w:val="00B56626"/>
    <w:rsid w:val="00B566ED"/>
    <w:rsid w:val="00B56850"/>
    <w:rsid w:val="00B56D65"/>
    <w:rsid w:val="00B56E87"/>
    <w:rsid w:val="00B576BA"/>
    <w:rsid w:val="00B605F8"/>
    <w:rsid w:val="00B60B62"/>
    <w:rsid w:val="00B613D4"/>
    <w:rsid w:val="00B61FE8"/>
    <w:rsid w:val="00B621A4"/>
    <w:rsid w:val="00B62413"/>
    <w:rsid w:val="00B625DC"/>
    <w:rsid w:val="00B6262F"/>
    <w:rsid w:val="00B626D3"/>
    <w:rsid w:val="00B63231"/>
    <w:rsid w:val="00B632D0"/>
    <w:rsid w:val="00B6358B"/>
    <w:rsid w:val="00B6370B"/>
    <w:rsid w:val="00B6399D"/>
    <w:rsid w:val="00B6409B"/>
    <w:rsid w:val="00B640F3"/>
    <w:rsid w:val="00B6529A"/>
    <w:rsid w:val="00B65A10"/>
    <w:rsid w:val="00B65A50"/>
    <w:rsid w:val="00B65ADE"/>
    <w:rsid w:val="00B65BFD"/>
    <w:rsid w:val="00B6617A"/>
    <w:rsid w:val="00B66750"/>
    <w:rsid w:val="00B668C2"/>
    <w:rsid w:val="00B66B49"/>
    <w:rsid w:val="00B66FB9"/>
    <w:rsid w:val="00B672C4"/>
    <w:rsid w:val="00B67445"/>
    <w:rsid w:val="00B67588"/>
    <w:rsid w:val="00B675AE"/>
    <w:rsid w:val="00B67726"/>
    <w:rsid w:val="00B67D85"/>
    <w:rsid w:val="00B70139"/>
    <w:rsid w:val="00B70280"/>
    <w:rsid w:val="00B706FB"/>
    <w:rsid w:val="00B70B58"/>
    <w:rsid w:val="00B70B60"/>
    <w:rsid w:val="00B70E18"/>
    <w:rsid w:val="00B7186A"/>
    <w:rsid w:val="00B719EE"/>
    <w:rsid w:val="00B71D0F"/>
    <w:rsid w:val="00B71FA4"/>
    <w:rsid w:val="00B71FAC"/>
    <w:rsid w:val="00B72281"/>
    <w:rsid w:val="00B722DE"/>
    <w:rsid w:val="00B72810"/>
    <w:rsid w:val="00B7283D"/>
    <w:rsid w:val="00B7287C"/>
    <w:rsid w:val="00B72B1F"/>
    <w:rsid w:val="00B733F6"/>
    <w:rsid w:val="00B736B3"/>
    <w:rsid w:val="00B73AB8"/>
    <w:rsid w:val="00B73AEC"/>
    <w:rsid w:val="00B73D7E"/>
    <w:rsid w:val="00B744A5"/>
    <w:rsid w:val="00B74AC0"/>
    <w:rsid w:val="00B74ACC"/>
    <w:rsid w:val="00B74B95"/>
    <w:rsid w:val="00B75625"/>
    <w:rsid w:val="00B75A31"/>
    <w:rsid w:val="00B769C2"/>
    <w:rsid w:val="00B76A84"/>
    <w:rsid w:val="00B76EC9"/>
    <w:rsid w:val="00B77637"/>
    <w:rsid w:val="00B77801"/>
    <w:rsid w:val="00B7784E"/>
    <w:rsid w:val="00B77A24"/>
    <w:rsid w:val="00B80F6B"/>
    <w:rsid w:val="00B81100"/>
    <w:rsid w:val="00B812D6"/>
    <w:rsid w:val="00B81A23"/>
    <w:rsid w:val="00B81DE4"/>
    <w:rsid w:val="00B81DE9"/>
    <w:rsid w:val="00B81FDE"/>
    <w:rsid w:val="00B82348"/>
    <w:rsid w:val="00B823C2"/>
    <w:rsid w:val="00B82AB1"/>
    <w:rsid w:val="00B82AB9"/>
    <w:rsid w:val="00B82CD9"/>
    <w:rsid w:val="00B83103"/>
    <w:rsid w:val="00B83297"/>
    <w:rsid w:val="00B837F4"/>
    <w:rsid w:val="00B83DA7"/>
    <w:rsid w:val="00B83E83"/>
    <w:rsid w:val="00B84006"/>
    <w:rsid w:val="00B84B40"/>
    <w:rsid w:val="00B84D43"/>
    <w:rsid w:val="00B84D46"/>
    <w:rsid w:val="00B85533"/>
    <w:rsid w:val="00B857E0"/>
    <w:rsid w:val="00B86536"/>
    <w:rsid w:val="00B86670"/>
    <w:rsid w:val="00B86BCA"/>
    <w:rsid w:val="00B86E63"/>
    <w:rsid w:val="00B8714F"/>
    <w:rsid w:val="00B87824"/>
    <w:rsid w:val="00B878FE"/>
    <w:rsid w:val="00B87D3A"/>
    <w:rsid w:val="00B906E6"/>
    <w:rsid w:val="00B9072B"/>
    <w:rsid w:val="00B90735"/>
    <w:rsid w:val="00B908D8"/>
    <w:rsid w:val="00B90907"/>
    <w:rsid w:val="00B910BA"/>
    <w:rsid w:val="00B91594"/>
    <w:rsid w:val="00B917E5"/>
    <w:rsid w:val="00B91950"/>
    <w:rsid w:val="00B91B68"/>
    <w:rsid w:val="00B91C25"/>
    <w:rsid w:val="00B91ED6"/>
    <w:rsid w:val="00B92141"/>
    <w:rsid w:val="00B93242"/>
    <w:rsid w:val="00B933FE"/>
    <w:rsid w:val="00B935B7"/>
    <w:rsid w:val="00B937D2"/>
    <w:rsid w:val="00B93C09"/>
    <w:rsid w:val="00B941ED"/>
    <w:rsid w:val="00B94809"/>
    <w:rsid w:val="00B94908"/>
    <w:rsid w:val="00B94C17"/>
    <w:rsid w:val="00B9543F"/>
    <w:rsid w:val="00B95CE8"/>
    <w:rsid w:val="00B95D24"/>
    <w:rsid w:val="00B95D33"/>
    <w:rsid w:val="00B96193"/>
    <w:rsid w:val="00B96219"/>
    <w:rsid w:val="00B9631E"/>
    <w:rsid w:val="00B96752"/>
    <w:rsid w:val="00B9694E"/>
    <w:rsid w:val="00B96D7C"/>
    <w:rsid w:val="00B978FC"/>
    <w:rsid w:val="00B97D51"/>
    <w:rsid w:val="00B97F43"/>
    <w:rsid w:val="00BA032F"/>
    <w:rsid w:val="00BA047E"/>
    <w:rsid w:val="00BA05E6"/>
    <w:rsid w:val="00BA05F1"/>
    <w:rsid w:val="00BA0602"/>
    <w:rsid w:val="00BA0827"/>
    <w:rsid w:val="00BA0883"/>
    <w:rsid w:val="00BA0A56"/>
    <w:rsid w:val="00BA12B0"/>
    <w:rsid w:val="00BA1694"/>
    <w:rsid w:val="00BA1C60"/>
    <w:rsid w:val="00BA1E01"/>
    <w:rsid w:val="00BA2697"/>
    <w:rsid w:val="00BA28DE"/>
    <w:rsid w:val="00BA2B44"/>
    <w:rsid w:val="00BA3081"/>
    <w:rsid w:val="00BA349E"/>
    <w:rsid w:val="00BA377F"/>
    <w:rsid w:val="00BA38AE"/>
    <w:rsid w:val="00BA3D7A"/>
    <w:rsid w:val="00BA3F64"/>
    <w:rsid w:val="00BA457A"/>
    <w:rsid w:val="00BA50AD"/>
    <w:rsid w:val="00BA5326"/>
    <w:rsid w:val="00BA58D4"/>
    <w:rsid w:val="00BA5F98"/>
    <w:rsid w:val="00BA6F75"/>
    <w:rsid w:val="00BA74E0"/>
    <w:rsid w:val="00BA78FA"/>
    <w:rsid w:val="00BA7D4C"/>
    <w:rsid w:val="00BB03E6"/>
    <w:rsid w:val="00BB03FE"/>
    <w:rsid w:val="00BB04CA"/>
    <w:rsid w:val="00BB0AFC"/>
    <w:rsid w:val="00BB0D25"/>
    <w:rsid w:val="00BB0DF7"/>
    <w:rsid w:val="00BB0EB1"/>
    <w:rsid w:val="00BB144A"/>
    <w:rsid w:val="00BB151A"/>
    <w:rsid w:val="00BB17BB"/>
    <w:rsid w:val="00BB1929"/>
    <w:rsid w:val="00BB1F73"/>
    <w:rsid w:val="00BB205C"/>
    <w:rsid w:val="00BB2209"/>
    <w:rsid w:val="00BB2ACB"/>
    <w:rsid w:val="00BB2BCD"/>
    <w:rsid w:val="00BB2F7F"/>
    <w:rsid w:val="00BB3130"/>
    <w:rsid w:val="00BB336F"/>
    <w:rsid w:val="00BB3911"/>
    <w:rsid w:val="00BB3D58"/>
    <w:rsid w:val="00BB3DA8"/>
    <w:rsid w:val="00BB3DCE"/>
    <w:rsid w:val="00BB3EC8"/>
    <w:rsid w:val="00BB43E1"/>
    <w:rsid w:val="00BB49F4"/>
    <w:rsid w:val="00BB57EF"/>
    <w:rsid w:val="00BB5F2E"/>
    <w:rsid w:val="00BB5FF1"/>
    <w:rsid w:val="00BB6163"/>
    <w:rsid w:val="00BB6A46"/>
    <w:rsid w:val="00BB6CD0"/>
    <w:rsid w:val="00BB6D8F"/>
    <w:rsid w:val="00BB6E2B"/>
    <w:rsid w:val="00BB6F01"/>
    <w:rsid w:val="00BB72E7"/>
    <w:rsid w:val="00BB78EA"/>
    <w:rsid w:val="00BB79AE"/>
    <w:rsid w:val="00BB7A2C"/>
    <w:rsid w:val="00BB7D1F"/>
    <w:rsid w:val="00BB7FA1"/>
    <w:rsid w:val="00BC000B"/>
    <w:rsid w:val="00BC0435"/>
    <w:rsid w:val="00BC043A"/>
    <w:rsid w:val="00BC07BA"/>
    <w:rsid w:val="00BC0BF3"/>
    <w:rsid w:val="00BC0D8A"/>
    <w:rsid w:val="00BC12A0"/>
    <w:rsid w:val="00BC17CB"/>
    <w:rsid w:val="00BC20C6"/>
    <w:rsid w:val="00BC2240"/>
    <w:rsid w:val="00BC2558"/>
    <w:rsid w:val="00BC2A82"/>
    <w:rsid w:val="00BC2CB3"/>
    <w:rsid w:val="00BC2DAC"/>
    <w:rsid w:val="00BC30B7"/>
    <w:rsid w:val="00BC372F"/>
    <w:rsid w:val="00BC3C24"/>
    <w:rsid w:val="00BC411F"/>
    <w:rsid w:val="00BC42AE"/>
    <w:rsid w:val="00BC42F5"/>
    <w:rsid w:val="00BC45B9"/>
    <w:rsid w:val="00BC4A13"/>
    <w:rsid w:val="00BC4EE5"/>
    <w:rsid w:val="00BC4EFC"/>
    <w:rsid w:val="00BC5A25"/>
    <w:rsid w:val="00BC5D1C"/>
    <w:rsid w:val="00BC619B"/>
    <w:rsid w:val="00BC63AD"/>
    <w:rsid w:val="00BC66B5"/>
    <w:rsid w:val="00BC6CD1"/>
    <w:rsid w:val="00BC6F9F"/>
    <w:rsid w:val="00BC734F"/>
    <w:rsid w:val="00BC79DB"/>
    <w:rsid w:val="00BD00F2"/>
    <w:rsid w:val="00BD01E7"/>
    <w:rsid w:val="00BD02DC"/>
    <w:rsid w:val="00BD0A02"/>
    <w:rsid w:val="00BD0B24"/>
    <w:rsid w:val="00BD1396"/>
    <w:rsid w:val="00BD165A"/>
    <w:rsid w:val="00BD169E"/>
    <w:rsid w:val="00BD223D"/>
    <w:rsid w:val="00BD23EA"/>
    <w:rsid w:val="00BD28A6"/>
    <w:rsid w:val="00BD2A31"/>
    <w:rsid w:val="00BD2B69"/>
    <w:rsid w:val="00BD30D8"/>
    <w:rsid w:val="00BD3214"/>
    <w:rsid w:val="00BD364B"/>
    <w:rsid w:val="00BD3711"/>
    <w:rsid w:val="00BD3EDD"/>
    <w:rsid w:val="00BD488A"/>
    <w:rsid w:val="00BD4CAE"/>
    <w:rsid w:val="00BD523F"/>
    <w:rsid w:val="00BD5306"/>
    <w:rsid w:val="00BD5501"/>
    <w:rsid w:val="00BD5A89"/>
    <w:rsid w:val="00BD5D03"/>
    <w:rsid w:val="00BD5FAF"/>
    <w:rsid w:val="00BD614E"/>
    <w:rsid w:val="00BD65A0"/>
    <w:rsid w:val="00BD66A3"/>
    <w:rsid w:val="00BE0248"/>
    <w:rsid w:val="00BE058E"/>
    <w:rsid w:val="00BE05AF"/>
    <w:rsid w:val="00BE06D4"/>
    <w:rsid w:val="00BE06F5"/>
    <w:rsid w:val="00BE06FD"/>
    <w:rsid w:val="00BE0B42"/>
    <w:rsid w:val="00BE0EC1"/>
    <w:rsid w:val="00BE0FBB"/>
    <w:rsid w:val="00BE0FF3"/>
    <w:rsid w:val="00BE1023"/>
    <w:rsid w:val="00BE106E"/>
    <w:rsid w:val="00BE1439"/>
    <w:rsid w:val="00BE1BA2"/>
    <w:rsid w:val="00BE1C33"/>
    <w:rsid w:val="00BE1E51"/>
    <w:rsid w:val="00BE1E97"/>
    <w:rsid w:val="00BE225D"/>
    <w:rsid w:val="00BE2273"/>
    <w:rsid w:val="00BE253F"/>
    <w:rsid w:val="00BE28EA"/>
    <w:rsid w:val="00BE2C5C"/>
    <w:rsid w:val="00BE2EAF"/>
    <w:rsid w:val="00BE3A5B"/>
    <w:rsid w:val="00BE401D"/>
    <w:rsid w:val="00BE45B8"/>
    <w:rsid w:val="00BE4E21"/>
    <w:rsid w:val="00BE5068"/>
    <w:rsid w:val="00BE50D5"/>
    <w:rsid w:val="00BE52F1"/>
    <w:rsid w:val="00BE5562"/>
    <w:rsid w:val="00BE5586"/>
    <w:rsid w:val="00BE588C"/>
    <w:rsid w:val="00BE5C50"/>
    <w:rsid w:val="00BE5C9C"/>
    <w:rsid w:val="00BE65A0"/>
    <w:rsid w:val="00BE6938"/>
    <w:rsid w:val="00BE698D"/>
    <w:rsid w:val="00BE7011"/>
    <w:rsid w:val="00BE746A"/>
    <w:rsid w:val="00BE7934"/>
    <w:rsid w:val="00BF0860"/>
    <w:rsid w:val="00BF0C12"/>
    <w:rsid w:val="00BF0E03"/>
    <w:rsid w:val="00BF0EA3"/>
    <w:rsid w:val="00BF1C03"/>
    <w:rsid w:val="00BF1D06"/>
    <w:rsid w:val="00BF1FA8"/>
    <w:rsid w:val="00BF2197"/>
    <w:rsid w:val="00BF241B"/>
    <w:rsid w:val="00BF26A5"/>
    <w:rsid w:val="00BF2C17"/>
    <w:rsid w:val="00BF2CB8"/>
    <w:rsid w:val="00BF370F"/>
    <w:rsid w:val="00BF3ACD"/>
    <w:rsid w:val="00BF3C6F"/>
    <w:rsid w:val="00BF4075"/>
    <w:rsid w:val="00BF4189"/>
    <w:rsid w:val="00BF4302"/>
    <w:rsid w:val="00BF44E4"/>
    <w:rsid w:val="00BF4900"/>
    <w:rsid w:val="00BF49F0"/>
    <w:rsid w:val="00BF4C70"/>
    <w:rsid w:val="00BF501F"/>
    <w:rsid w:val="00BF5203"/>
    <w:rsid w:val="00BF5535"/>
    <w:rsid w:val="00BF5687"/>
    <w:rsid w:val="00BF57EE"/>
    <w:rsid w:val="00BF59FF"/>
    <w:rsid w:val="00BF5AE4"/>
    <w:rsid w:val="00BF63A9"/>
    <w:rsid w:val="00BF675E"/>
    <w:rsid w:val="00BF68BA"/>
    <w:rsid w:val="00BF6BD7"/>
    <w:rsid w:val="00BF6D1E"/>
    <w:rsid w:val="00BF6D33"/>
    <w:rsid w:val="00BF6EF2"/>
    <w:rsid w:val="00BF779D"/>
    <w:rsid w:val="00BF7968"/>
    <w:rsid w:val="00BF7F66"/>
    <w:rsid w:val="00C004AB"/>
    <w:rsid w:val="00C0052F"/>
    <w:rsid w:val="00C007BE"/>
    <w:rsid w:val="00C0087E"/>
    <w:rsid w:val="00C00D38"/>
    <w:rsid w:val="00C0104F"/>
    <w:rsid w:val="00C010C1"/>
    <w:rsid w:val="00C012F9"/>
    <w:rsid w:val="00C01381"/>
    <w:rsid w:val="00C01479"/>
    <w:rsid w:val="00C015EB"/>
    <w:rsid w:val="00C01B87"/>
    <w:rsid w:val="00C01F6A"/>
    <w:rsid w:val="00C01F88"/>
    <w:rsid w:val="00C02031"/>
    <w:rsid w:val="00C022DC"/>
    <w:rsid w:val="00C024C3"/>
    <w:rsid w:val="00C02C00"/>
    <w:rsid w:val="00C02CE1"/>
    <w:rsid w:val="00C02E21"/>
    <w:rsid w:val="00C02F55"/>
    <w:rsid w:val="00C02FE1"/>
    <w:rsid w:val="00C03332"/>
    <w:rsid w:val="00C034EA"/>
    <w:rsid w:val="00C03B77"/>
    <w:rsid w:val="00C03BCC"/>
    <w:rsid w:val="00C03C0C"/>
    <w:rsid w:val="00C04256"/>
    <w:rsid w:val="00C047C5"/>
    <w:rsid w:val="00C04E08"/>
    <w:rsid w:val="00C0526D"/>
    <w:rsid w:val="00C05335"/>
    <w:rsid w:val="00C05503"/>
    <w:rsid w:val="00C0579E"/>
    <w:rsid w:val="00C058F2"/>
    <w:rsid w:val="00C0597C"/>
    <w:rsid w:val="00C059B8"/>
    <w:rsid w:val="00C05A05"/>
    <w:rsid w:val="00C05A8A"/>
    <w:rsid w:val="00C05EFE"/>
    <w:rsid w:val="00C06934"/>
    <w:rsid w:val="00C06BA8"/>
    <w:rsid w:val="00C06FD5"/>
    <w:rsid w:val="00C0742A"/>
    <w:rsid w:val="00C07683"/>
    <w:rsid w:val="00C078AA"/>
    <w:rsid w:val="00C0790C"/>
    <w:rsid w:val="00C10024"/>
    <w:rsid w:val="00C100B3"/>
    <w:rsid w:val="00C10694"/>
    <w:rsid w:val="00C10B0D"/>
    <w:rsid w:val="00C10E2E"/>
    <w:rsid w:val="00C10F65"/>
    <w:rsid w:val="00C112C9"/>
    <w:rsid w:val="00C116B6"/>
    <w:rsid w:val="00C1187D"/>
    <w:rsid w:val="00C11ACE"/>
    <w:rsid w:val="00C120BF"/>
    <w:rsid w:val="00C121C1"/>
    <w:rsid w:val="00C1295D"/>
    <w:rsid w:val="00C12DD3"/>
    <w:rsid w:val="00C1316C"/>
    <w:rsid w:val="00C1338A"/>
    <w:rsid w:val="00C13B60"/>
    <w:rsid w:val="00C14216"/>
    <w:rsid w:val="00C1447B"/>
    <w:rsid w:val="00C145CD"/>
    <w:rsid w:val="00C14694"/>
    <w:rsid w:val="00C1485E"/>
    <w:rsid w:val="00C1489C"/>
    <w:rsid w:val="00C14C4D"/>
    <w:rsid w:val="00C14EFF"/>
    <w:rsid w:val="00C1568D"/>
    <w:rsid w:val="00C1579D"/>
    <w:rsid w:val="00C15BEE"/>
    <w:rsid w:val="00C15E81"/>
    <w:rsid w:val="00C15FA0"/>
    <w:rsid w:val="00C161CF"/>
    <w:rsid w:val="00C16490"/>
    <w:rsid w:val="00C17578"/>
    <w:rsid w:val="00C179B8"/>
    <w:rsid w:val="00C17B51"/>
    <w:rsid w:val="00C202BD"/>
    <w:rsid w:val="00C205BF"/>
    <w:rsid w:val="00C20818"/>
    <w:rsid w:val="00C20BC4"/>
    <w:rsid w:val="00C20CB6"/>
    <w:rsid w:val="00C20D7D"/>
    <w:rsid w:val="00C2115C"/>
    <w:rsid w:val="00C213C0"/>
    <w:rsid w:val="00C21D0D"/>
    <w:rsid w:val="00C21E4E"/>
    <w:rsid w:val="00C229EF"/>
    <w:rsid w:val="00C22DB5"/>
    <w:rsid w:val="00C22E67"/>
    <w:rsid w:val="00C22EAC"/>
    <w:rsid w:val="00C2308B"/>
    <w:rsid w:val="00C23484"/>
    <w:rsid w:val="00C23AB8"/>
    <w:rsid w:val="00C23E75"/>
    <w:rsid w:val="00C240EB"/>
    <w:rsid w:val="00C24140"/>
    <w:rsid w:val="00C24666"/>
    <w:rsid w:val="00C24C8D"/>
    <w:rsid w:val="00C24ED6"/>
    <w:rsid w:val="00C25398"/>
    <w:rsid w:val="00C25939"/>
    <w:rsid w:val="00C25A47"/>
    <w:rsid w:val="00C25FFD"/>
    <w:rsid w:val="00C2632C"/>
    <w:rsid w:val="00C267FC"/>
    <w:rsid w:val="00C26926"/>
    <w:rsid w:val="00C2699D"/>
    <w:rsid w:val="00C26A50"/>
    <w:rsid w:val="00C26D98"/>
    <w:rsid w:val="00C27077"/>
    <w:rsid w:val="00C2720D"/>
    <w:rsid w:val="00C273A0"/>
    <w:rsid w:val="00C27467"/>
    <w:rsid w:val="00C2784D"/>
    <w:rsid w:val="00C2789B"/>
    <w:rsid w:val="00C27EFD"/>
    <w:rsid w:val="00C303AF"/>
    <w:rsid w:val="00C306DB"/>
    <w:rsid w:val="00C30919"/>
    <w:rsid w:val="00C30938"/>
    <w:rsid w:val="00C312E0"/>
    <w:rsid w:val="00C31653"/>
    <w:rsid w:val="00C31D0C"/>
    <w:rsid w:val="00C3246C"/>
    <w:rsid w:val="00C327B7"/>
    <w:rsid w:val="00C3292E"/>
    <w:rsid w:val="00C3296B"/>
    <w:rsid w:val="00C33B60"/>
    <w:rsid w:val="00C33F82"/>
    <w:rsid w:val="00C34164"/>
    <w:rsid w:val="00C34300"/>
    <w:rsid w:val="00C344F4"/>
    <w:rsid w:val="00C34575"/>
    <w:rsid w:val="00C34A86"/>
    <w:rsid w:val="00C34B45"/>
    <w:rsid w:val="00C34C10"/>
    <w:rsid w:val="00C3547F"/>
    <w:rsid w:val="00C35494"/>
    <w:rsid w:val="00C356C7"/>
    <w:rsid w:val="00C35988"/>
    <w:rsid w:val="00C362B7"/>
    <w:rsid w:val="00C36423"/>
    <w:rsid w:val="00C36539"/>
    <w:rsid w:val="00C37049"/>
    <w:rsid w:val="00C374F4"/>
    <w:rsid w:val="00C37A4B"/>
    <w:rsid w:val="00C37B03"/>
    <w:rsid w:val="00C37C94"/>
    <w:rsid w:val="00C37F0D"/>
    <w:rsid w:val="00C408D2"/>
    <w:rsid w:val="00C416FD"/>
    <w:rsid w:val="00C41C3F"/>
    <w:rsid w:val="00C41C50"/>
    <w:rsid w:val="00C41F21"/>
    <w:rsid w:val="00C425C9"/>
    <w:rsid w:val="00C4282B"/>
    <w:rsid w:val="00C42BD1"/>
    <w:rsid w:val="00C42FA3"/>
    <w:rsid w:val="00C43416"/>
    <w:rsid w:val="00C43A54"/>
    <w:rsid w:val="00C43EBF"/>
    <w:rsid w:val="00C44018"/>
    <w:rsid w:val="00C44140"/>
    <w:rsid w:val="00C44365"/>
    <w:rsid w:val="00C444D3"/>
    <w:rsid w:val="00C447E3"/>
    <w:rsid w:val="00C447FD"/>
    <w:rsid w:val="00C4492E"/>
    <w:rsid w:val="00C449A0"/>
    <w:rsid w:val="00C44BD4"/>
    <w:rsid w:val="00C44CCB"/>
    <w:rsid w:val="00C44CFB"/>
    <w:rsid w:val="00C44EAB"/>
    <w:rsid w:val="00C45289"/>
    <w:rsid w:val="00C45325"/>
    <w:rsid w:val="00C4539A"/>
    <w:rsid w:val="00C455BA"/>
    <w:rsid w:val="00C45C8A"/>
    <w:rsid w:val="00C45E40"/>
    <w:rsid w:val="00C45E65"/>
    <w:rsid w:val="00C45F57"/>
    <w:rsid w:val="00C46A00"/>
    <w:rsid w:val="00C4711A"/>
    <w:rsid w:val="00C47621"/>
    <w:rsid w:val="00C47733"/>
    <w:rsid w:val="00C477A2"/>
    <w:rsid w:val="00C4786C"/>
    <w:rsid w:val="00C479EF"/>
    <w:rsid w:val="00C47E19"/>
    <w:rsid w:val="00C47EB7"/>
    <w:rsid w:val="00C50189"/>
    <w:rsid w:val="00C5073B"/>
    <w:rsid w:val="00C50BA5"/>
    <w:rsid w:val="00C50C87"/>
    <w:rsid w:val="00C51A20"/>
    <w:rsid w:val="00C51ABB"/>
    <w:rsid w:val="00C521AC"/>
    <w:rsid w:val="00C52337"/>
    <w:rsid w:val="00C525F6"/>
    <w:rsid w:val="00C52688"/>
    <w:rsid w:val="00C52725"/>
    <w:rsid w:val="00C52E8C"/>
    <w:rsid w:val="00C53724"/>
    <w:rsid w:val="00C53C3A"/>
    <w:rsid w:val="00C5452F"/>
    <w:rsid w:val="00C545E8"/>
    <w:rsid w:val="00C5475D"/>
    <w:rsid w:val="00C549B3"/>
    <w:rsid w:val="00C54B43"/>
    <w:rsid w:val="00C54BEA"/>
    <w:rsid w:val="00C54C9A"/>
    <w:rsid w:val="00C55050"/>
    <w:rsid w:val="00C55C66"/>
    <w:rsid w:val="00C57272"/>
    <w:rsid w:val="00C573B1"/>
    <w:rsid w:val="00C57C86"/>
    <w:rsid w:val="00C57CDD"/>
    <w:rsid w:val="00C60021"/>
    <w:rsid w:val="00C60561"/>
    <w:rsid w:val="00C60C98"/>
    <w:rsid w:val="00C6111C"/>
    <w:rsid w:val="00C619DB"/>
    <w:rsid w:val="00C61AC4"/>
    <w:rsid w:val="00C61ADD"/>
    <w:rsid w:val="00C6219B"/>
    <w:rsid w:val="00C624BB"/>
    <w:rsid w:val="00C62F25"/>
    <w:rsid w:val="00C631BE"/>
    <w:rsid w:val="00C63508"/>
    <w:rsid w:val="00C635E3"/>
    <w:rsid w:val="00C63A66"/>
    <w:rsid w:val="00C63C30"/>
    <w:rsid w:val="00C63CF1"/>
    <w:rsid w:val="00C640CA"/>
    <w:rsid w:val="00C647EC"/>
    <w:rsid w:val="00C65463"/>
    <w:rsid w:val="00C65671"/>
    <w:rsid w:val="00C65DD5"/>
    <w:rsid w:val="00C65EDC"/>
    <w:rsid w:val="00C66966"/>
    <w:rsid w:val="00C6697D"/>
    <w:rsid w:val="00C66B31"/>
    <w:rsid w:val="00C672B5"/>
    <w:rsid w:val="00C67838"/>
    <w:rsid w:val="00C70008"/>
    <w:rsid w:val="00C700E4"/>
    <w:rsid w:val="00C706BB"/>
    <w:rsid w:val="00C706DC"/>
    <w:rsid w:val="00C70B2C"/>
    <w:rsid w:val="00C70E4B"/>
    <w:rsid w:val="00C71153"/>
    <w:rsid w:val="00C713C1"/>
    <w:rsid w:val="00C7198E"/>
    <w:rsid w:val="00C72AE1"/>
    <w:rsid w:val="00C72DAE"/>
    <w:rsid w:val="00C73198"/>
    <w:rsid w:val="00C732BE"/>
    <w:rsid w:val="00C732C8"/>
    <w:rsid w:val="00C73819"/>
    <w:rsid w:val="00C73D0E"/>
    <w:rsid w:val="00C73EF4"/>
    <w:rsid w:val="00C74A40"/>
    <w:rsid w:val="00C74D58"/>
    <w:rsid w:val="00C75142"/>
    <w:rsid w:val="00C754E3"/>
    <w:rsid w:val="00C75600"/>
    <w:rsid w:val="00C757C3"/>
    <w:rsid w:val="00C75A4C"/>
    <w:rsid w:val="00C75A65"/>
    <w:rsid w:val="00C75D56"/>
    <w:rsid w:val="00C75D62"/>
    <w:rsid w:val="00C76386"/>
    <w:rsid w:val="00C76537"/>
    <w:rsid w:val="00C76D68"/>
    <w:rsid w:val="00C76F7E"/>
    <w:rsid w:val="00C773CD"/>
    <w:rsid w:val="00C775D3"/>
    <w:rsid w:val="00C775F9"/>
    <w:rsid w:val="00C776BF"/>
    <w:rsid w:val="00C77F9A"/>
    <w:rsid w:val="00C80BDC"/>
    <w:rsid w:val="00C80D2E"/>
    <w:rsid w:val="00C8196D"/>
    <w:rsid w:val="00C81D5D"/>
    <w:rsid w:val="00C82DAD"/>
    <w:rsid w:val="00C82DAE"/>
    <w:rsid w:val="00C835E5"/>
    <w:rsid w:val="00C83788"/>
    <w:rsid w:val="00C8396F"/>
    <w:rsid w:val="00C83B53"/>
    <w:rsid w:val="00C83F4E"/>
    <w:rsid w:val="00C841FC"/>
    <w:rsid w:val="00C843D9"/>
    <w:rsid w:val="00C845BF"/>
    <w:rsid w:val="00C8515F"/>
    <w:rsid w:val="00C85628"/>
    <w:rsid w:val="00C85752"/>
    <w:rsid w:val="00C8586A"/>
    <w:rsid w:val="00C862D1"/>
    <w:rsid w:val="00C86B32"/>
    <w:rsid w:val="00C86B5D"/>
    <w:rsid w:val="00C86BBB"/>
    <w:rsid w:val="00C8715A"/>
    <w:rsid w:val="00C87218"/>
    <w:rsid w:val="00C87442"/>
    <w:rsid w:val="00C874EE"/>
    <w:rsid w:val="00C876E4"/>
    <w:rsid w:val="00C90860"/>
    <w:rsid w:val="00C909B0"/>
    <w:rsid w:val="00C90DAB"/>
    <w:rsid w:val="00C90E2B"/>
    <w:rsid w:val="00C91862"/>
    <w:rsid w:val="00C926DD"/>
    <w:rsid w:val="00C9288D"/>
    <w:rsid w:val="00C92DCB"/>
    <w:rsid w:val="00C930FD"/>
    <w:rsid w:val="00C93488"/>
    <w:rsid w:val="00C9355B"/>
    <w:rsid w:val="00C9393E"/>
    <w:rsid w:val="00C93D94"/>
    <w:rsid w:val="00C94483"/>
    <w:rsid w:val="00C9458E"/>
    <w:rsid w:val="00C947F1"/>
    <w:rsid w:val="00C94A0A"/>
    <w:rsid w:val="00C94B41"/>
    <w:rsid w:val="00C94E06"/>
    <w:rsid w:val="00C94E10"/>
    <w:rsid w:val="00C94E71"/>
    <w:rsid w:val="00C95EE3"/>
    <w:rsid w:val="00C95F06"/>
    <w:rsid w:val="00C96346"/>
    <w:rsid w:val="00C96CD4"/>
    <w:rsid w:val="00C9731D"/>
    <w:rsid w:val="00C97616"/>
    <w:rsid w:val="00C97D32"/>
    <w:rsid w:val="00CA0649"/>
    <w:rsid w:val="00CA072E"/>
    <w:rsid w:val="00CA0F6B"/>
    <w:rsid w:val="00CA1439"/>
    <w:rsid w:val="00CA1441"/>
    <w:rsid w:val="00CA1586"/>
    <w:rsid w:val="00CA179E"/>
    <w:rsid w:val="00CA17B1"/>
    <w:rsid w:val="00CA1FAD"/>
    <w:rsid w:val="00CA272E"/>
    <w:rsid w:val="00CA27CC"/>
    <w:rsid w:val="00CA2A24"/>
    <w:rsid w:val="00CA2B78"/>
    <w:rsid w:val="00CA2C7B"/>
    <w:rsid w:val="00CA2EDF"/>
    <w:rsid w:val="00CA3042"/>
    <w:rsid w:val="00CA3475"/>
    <w:rsid w:val="00CA3608"/>
    <w:rsid w:val="00CA3ED8"/>
    <w:rsid w:val="00CA4672"/>
    <w:rsid w:val="00CA46D3"/>
    <w:rsid w:val="00CA4732"/>
    <w:rsid w:val="00CA48A0"/>
    <w:rsid w:val="00CA4C88"/>
    <w:rsid w:val="00CA52D5"/>
    <w:rsid w:val="00CA5329"/>
    <w:rsid w:val="00CA5725"/>
    <w:rsid w:val="00CA5A32"/>
    <w:rsid w:val="00CA5E3C"/>
    <w:rsid w:val="00CA65C3"/>
    <w:rsid w:val="00CA65FD"/>
    <w:rsid w:val="00CA68AD"/>
    <w:rsid w:val="00CA6C75"/>
    <w:rsid w:val="00CA7645"/>
    <w:rsid w:val="00CB08FE"/>
    <w:rsid w:val="00CB0915"/>
    <w:rsid w:val="00CB0993"/>
    <w:rsid w:val="00CB1101"/>
    <w:rsid w:val="00CB156F"/>
    <w:rsid w:val="00CB17B7"/>
    <w:rsid w:val="00CB1CDF"/>
    <w:rsid w:val="00CB266D"/>
    <w:rsid w:val="00CB2868"/>
    <w:rsid w:val="00CB33A3"/>
    <w:rsid w:val="00CB3559"/>
    <w:rsid w:val="00CB3695"/>
    <w:rsid w:val="00CB3980"/>
    <w:rsid w:val="00CB41A6"/>
    <w:rsid w:val="00CB4881"/>
    <w:rsid w:val="00CB4A44"/>
    <w:rsid w:val="00CB4C1F"/>
    <w:rsid w:val="00CB5470"/>
    <w:rsid w:val="00CB54EA"/>
    <w:rsid w:val="00CB5654"/>
    <w:rsid w:val="00CB5E16"/>
    <w:rsid w:val="00CB5EEF"/>
    <w:rsid w:val="00CB6219"/>
    <w:rsid w:val="00CB631C"/>
    <w:rsid w:val="00CB6551"/>
    <w:rsid w:val="00CB65FE"/>
    <w:rsid w:val="00CB68D4"/>
    <w:rsid w:val="00CB6B93"/>
    <w:rsid w:val="00CB7089"/>
    <w:rsid w:val="00CB7823"/>
    <w:rsid w:val="00CB7D61"/>
    <w:rsid w:val="00CC06F9"/>
    <w:rsid w:val="00CC079A"/>
    <w:rsid w:val="00CC0C62"/>
    <w:rsid w:val="00CC0F15"/>
    <w:rsid w:val="00CC0F54"/>
    <w:rsid w:val="00CC1251"/>
    <w:rsid w:val="00CC1395"/>
    <w:rsid w:val="00CC2265"/>
    <w:rsid w:val="00CC2A16"/>
    <w:rsid w:val="00CC2A57"/>
    <w:rsid w:val="00CC2D9A"/>
    <w:rsid w:val="00CC2DAF"/>
    <w:rsid w:val="00CC2EE2"/>
    <w:rsid w:val="00CC2F71"/>
    <w:rsid w:val="00CC315C"/>
    <w:rsid w:val="00CC32FF"/>
    <w:rsid w:val="00CC3359"/>
    <w:rsid w:val="00CC41A2"/>
    <w:rsid w:val="00CC4464"/>
    <w:rsid w:val="00CC48FC"/>
    <w:rsid w:val="00CC4CA0"/>
    <w:rsid w:val="00CC4E1C"/>
    <w:rsid w:val="00CC54E3"/>
    <w:rsid w:val="00CC5A0B"/>
    <w:rsid w:val="00CC5B59"/>
    <w:rsid w:val="00CC61D5"/>
    <w:rsid w:val="00CC697F"/>
    <w:rsid w:val="00CC6E4E"/>
    <w:rsid w:val="00CC75DC"/>
    <w:rsid w:val="00CC79AF"/>
    <w:rsid w:val="00CD058C"/>
    <w:rsid w:val="00CD0AD8"/>
    <w:rsid w:val="00CD0F6C"/>
    <w:rsid w:val="00CD0F89"/>
    <w:rsid w:val="00CD1010"/>
    <w:rsid w:val="00CD1242"/>
    <w:rsid w:val="00CD1F3A"/>
    <w:rsid w:val="00CD206E"/>
    <w:rsid w:val="00CD21D8"/>
    <w:rsid w:val="00CD29F4"/>
    <w:rsid w:val="00CD2F77"/>
    <w:rsid w:val="00CD39C7"/>
    <w:rsid w:val="00CD3E59"/>
    <w:rsid w:val="00CD3F79"/>
    <w:rsid w:val="00CD406A"/>
    <w:rsid w:val="00CD4870"/>
    <w:rsid w:val="00CD49B9"/>
    <w:rsid w:val="00CD4CA6"/>
    <w:rsid w:val="00CD4CB5"/>
    <w:rsid w:val="00CD4D25"/>
    <w:rsid w:val="00CD4ECD"/>
    <w:rsid w:val="00CD5251"/>
    <w:rsid w:val="00CD56FC"/>
    <w:rsid w:val="00CD5965"/>
    <w:rsid w:val="00CD5DFF"/>
    <w:rsid w:val="00CD6072"/>
    <w:rsid w:val="00CD6114"/>
    <w:rsid w:val="00CD6273"/>
    <w:rsid w:val="00CD64CE"/>
    <w:rsid w:val="00CD7057"/>
    <w:rsid w:val="00CD70A7"/>
    <w:rsid w:val="00CD7A11"/>
    <w:rsid w:val="00CD7D9E"/>
    <w:rsid w:val="00CE0164"/>
    <w:rsid w:val="00CE01A3"/>
    <w:rsid w:val="00CE0686"/>
    <w:rsid w:val="00CE0F34"/>
    <w:rsid w:val="00CE124C"/>
    <w:rsid w:val="00CE1458"/>
    <w:rsid w:val="00CE16C1"/>
    <w:rsid w:val="00CE16CA"/>
    <w:rsid w:val="00CE1EA3"/>
    <w:rsid w:val="00CE202A"/>
    <w:rsid w:val="00CE2136"/>
    <w:rsid w:val="00CE21E8"/>
    <w:rsid w:val="00CE2432"/>
    <w:rsid w:val="00CE2714"/>
    <w:rsid w:val="00CE285C"/>
    <w:rsid w:val="00CE2FDB"/>
    <w:rsid w:val="00CE329D"/>
    <w:rsid w:val="00CE3629"/>
    <w:rsid w:val="00CE364E"/>
    <w:rsid w:val="00CE4156"/>
    <w:rsid w:val="00CE445D"/>
    <w:rsid w:val="00CE46BD"/>
    <w:rsid w:val="00CE46C9"/>
    <w:rsid w:val="00CE4D7B"/>
    <w:rsid w:val="00CE50A5"/>
    <w:rsid w:val="00CE5362"/>
    <w:rsid w:val="00CE54C7"/>
    <w:rsid w:val="00CE54D4"/>
    <w:rsid w:val="00CE5CC9"/>
    <w:rsid w:val="00CE679C"/>
    <w:rsid w:val="00CE67DB"/>
    <w:rsid w:val="00CE6D7B"/>
    <w:rsid w:val="00CE72EB"/>
    <w:rsid w:val="00CE7549"/>
    <w:rsid w:val="00CE7812"/>
    <w:rsid w:val="00CE7F0A"/>
    <w:rsid w:val="00CF049E"/>
    <w:rsid w:val="00CF0794"/>
    <w:rsid w:val="00CF0A6D"/>
    <w:rsid w:val="00CF0F4F"/>
    <w:rsid w:val="00CF1448"/>
    <w:rsid w:val="00CF170F"/>
    <w:rsid w:val="00CF1BB5"/>
    <w:rsid w:val="00CF27EF"/>
    <w:rsid w:val="00CF2A01"/>
    <w:rsid w:val="00CF2AC9"/>
    <w:rsid w:val="00CF3136"/>
    <w:rsid w:val="00CF3731"/>
    <w:rsid w:val="00CF3A03"/>
    <w:rsid w:val="00CF3B69"/>
    <w:rsid w:val="00CF4568"/>
    <w:rsid w:val="00CF4650"/>
    <w:rsid w:val="00CF5642"/>
    <w:rsid w:val="00CF56AA"/>
    <w:rsid w:val="00CF56F5"/>
    <w:rsid w:val="00CF579D"/>
    <w:rsid w:val="00CF58DD"/>
    <w:rsid w:val="00CF5F5C"/>
    <w:rsid w:val="00CF6079"/>
    <w:rsid w:val="00CF60C2"/>
    <w:rsid w:val="00CF656E"/>
    <w:rsid w:val="00CF658B"/>
    <w:rsid w:val="00CF672C"/>
    <w:rsid w:val="00CF73C0"/>
    <w:rsid w:val="00CF74F6"/>
    <w:rsid w:val="00CF7669"/>
    <w:rsid w:val="00CF766F"/>
    <w:rsid w:val="00D00295"/>
    <w:rsid w:val="00D00673"/>
    <w:rsid w:val="00D006A4"/>
    <w:rsid w:val="00D00998"/>
    <w:rsid w:val="00D015B9"/>
    <w:rsid w:val="00D01880"/>
    <w:rsid w:val="00D01990"/>
    <w:rsid w:val="00D02237"/>
    <w:rsid w:val="00D0251E"/>
    <w:rsid w:val="00D028C5"/>
    <w:rsid w:val="00D02B39"/>
    <w:rsid w:val="00D02B48"/>
    <w:rsid w:val="00D02C0D"/>
    <w:rsid w:val="00D02F08"/>
    <w:rsid w:val="00D032BC"/>
    <w:rsid w:val="00D033C6"/>
    <w:rsid w:val="00D03473"/>
    <w:rsid w:val="00D03F27"/>
    <w:rsid w:val="00D04A47"/>
    <w:rsid w:val="00D04AA3"/>
    <w:rsid w:val="00D04ACA"/>
    <w:rsid w:val="00D056A2"/>
    <w:rsid w:val="00D05E65"/>
    <w:rsid w:val="00D05FA2"/>
    <w:rsid w:val="00D0607F"/>
    <w:rsid w:val="00D0695B"/>
    <w:rsid w:val="00D0698E"/>
    <w:rsid w:val="00D07095"/>
    <w:rsid w:val="00D0749C"/>
    <w:rsid w:val="00D075EC"/>
    <w:rsid w:val="00D07907"/>
    <w:rsid w:val="00D10053"/>
    <w:rsid w:val="00D105D8"/>
    <w:rsid w:val="00D110DB"/>
    <w:rsid w:val="00D11350"/>
    <w:rsid w:val="00D119C5"/>
    <w:rsid w:val="00D11BCC"/>
    <w:rsid w:val="00D130F2"/>
    <w:rsid w:val="00D1349F"/>
    <w:rsid w:val="00D137E6"/>
    <w:rsid w:val="00D139FD"/>
    <w:rsid w:val="00D14189"/>
    <w:rsid w:val="00D14479"/>
    <w:rsid w:val="00D14541"/>
    <w:rsid w:val="00D14C8E"/>
    <w:rsid w:val="00D14FA7"/>
    <w:rsid w:val="00D15033"/>
    <w:rsid w:val="00D157BD"/>
    <w:rsid w:val="00D160E1"/>
    <w:rsid w:val="00D173D4"/>
    <w:rsid w:val="00D17660"/>
    <w:rsid w:val="00D1779F"/>
    <w:rsid w:val="00D17F30"/>
    <w:rsid w:val="00D203FC"/>
    <w:rsid w:val="00D20439"/>
    <w:rsid w:val="00D2057B"/>
    <w:rsid w:val="00D20B08"/>
    <w:rsid w:val="00D20D11"/>
    <w:rsid w:val="00D20EA0"/>
    <w:rsid w:val="00D20F10"/>
    <w:rsid w:val="00D2110B"/>
    <w:rsid w:val="00D21300"/>
    <w:rsid w:val="00D2147E"/>
    <w:rsid w:val="00D21DBC"/>
    <w:rsid w:val="00D21F58"/>
    <w:rsid w:val="00D22015"/>
    <w:rsid w:val="00D23154"/>
    <w:rsid w:val="00D231FA"/>
    <w:rsid w:val="00D23231"/>
    <w:rsid w:val="00D23C43"/>
    <w:rsid w:val="00D242F2"/>
    <w:rsid w:val="00D2454E"/>
    <w:rsid w:val="00D245DD"/>
    <w:rsid w:val="00D24F56"/>
    <w:rsid w:val="00D25325"/>
    <w:rsid w:val="00D25700"/>
    <w:rsid w:val="00D25C2A"/>
    <w:rsid w:val="00D25EF8"/>
    <w:rsid w:val="00D2687C"/>
    <w:rsid w:val="00D2694A"/>
    <w:rsid w:val="00D26E02"/>
    <w:rsid w:val="00D26E2A"/>
    <w:rsid w:val="00D27271"/>
    <w:rsid w:val="00D27357"/>
    <w:rsid w:val="00D273AE"/>
    <w:rsid w:val="00D305B2"/>
    <w:rsid w:val="00D31269"/>
    <w:rsid w:val="00D318FE"/>
    <w:rsid w:val="00D31B0D"/>
    <w:rsid w:val="00D32143"/>
    <w:rsid w:val="00D32B94"/>
    <w:rsid w:val="00D330B7"/>
    <w:rsid w:val="00D3332E"/>
    <w:rsid w:val="00D33AB0"/>
    <w:rsid w:val="00D33ED3"/>
    <w:rsid w:val="00D3405A"/>
    <w:rsid w:val="00D3411F"/>
    <w:rsid w:val="00D342C9"/>
    <w:rsid w:val="00D34888"/>
    <w:rsid w:val="00D34EB6"/>
    <w:rsid w:val="00D3509E"/>
    <w:rsid w:val="00D35D0F"/>
    <w:rsid w:val="00D36520"/>
    <w:rsid w:val="00D37728"/>
    <w:rsid w:val="00D3780C"/>
    <w:rsid w:val="00D404DA"/>
    <w:rsid w:val="00D405F8"/>
    <w:rsid w:val="00D4103C"/>
    <w:rsid w:val="00D4144C"/>
    <w:rsid w:val="00D415E9"/>
    <w:rsid w:val="00D417FC"/>
    <w:rsid w:val="00D41AF8"/>
    <w:rsid w:val="00D41E79"/>
    <w:rsid w:val="00D433D7"/>
    <w:rsid w:val="00D43406"/>
    <w:rsid w:val="00D44020"/>
    <w:rsid w:val="00D44225"/>
    <w:rsid w:val="00D4429D"/>
    <w:rsid w:val="00D44583"/>
    <w:rsid w:val="00D44F30"/>
    <w:rsid w:val="00D451E5"/>
    <w:rsid w:val="00D45734"/>
    <w:rsid w:val="00D45B6F"/>
    <w:rsid w:val="00D45B99"/>
    <w:rsid w:val="00D45F41"/>
    <w:rsid w:val="00D460B3"/>
    <w:rsid w:val="00D463B3"/>
    <w:rsid w:val="00D46576"/>
    <w:rsid w:val="00D46BBB"/>
    <w:rsid w:val="00D47122"/>
    <w:rsid w:val="00D477F4"/>
    <w:rsid w:val="00D47E65"/>
    <w:rsid w:val="00D5006E"/>
    <w:rsid w:val="00D502B8"/>
    <w:rsid w:val="00D50355"/>
    <w:rsid w:val="00D50671"/>
    <w:rsid w:val="00D50761"/>
    <w:rsid w:val="00D508D0"/>
    <w:rsid w:val="00D50D91"/>
    <w:rsid w:val="00D51142"/>
    <w:rsid w:val="00D5148E"/>
    <w:rsid w:val="00D51674"/>
    <w:rsid w:val="00D5170E"/>
    <w:rsid w:val="00D51964"/>
    <w:rsid w:val="00D5198E"/>
    <w:rsid w:val="00D51D44"/>
    <w:rsid w:val="00D51DD4"/>
    <w:rsid w:val="00D51F5A"/>
    <w:rsid w:val="00D5227D"/>
    <w:rsid w:val="00D52287"/>
    <w:rsid w:val="00D5238A"/>
    <w:rsid w:val="00D525DC"/>
    <w:rsid w:val="00D52C9D"/>
    <w:rsid w:val="00D52CF4"/>
    <w:rsid w:val="00D52D94"/>
    <w:rsid w:val="00D533DA"/>
    <w:rsid w:val="00D53513"/>
    <w:rsid w:val="00D53909"/>
    <w:rsid w:val="00D55DAE"/>
    <w:rsid w:val="00D55E01"/>
    <w:rsid w:val="00D5611A"/>
    <w:rsid w:val="00D56540"/>
    <w:rsid w:val="00D56888"/>
    <w:rsid w:val="00D570FD"/>
    <w:rsid w:val="00D57291"/>
    <w:rsid w:val="00D57460"/>
    <w:rsid w:val="00D5766A"/>
    <w:rsid w:val="00D576A2"/>
    <w:rsid w:val="00D57ED8"/>
    <w:rsid w:val="00D607C0"/>
    <w:rsid w:val="00D60B94"/>
    <w:rsid w:val="00D60D02"/>
    <w:rsid w:val="00D60F5D"/>
    <w:rsid w:val="00D6109E"/>
    <w:rsid w:val="00D614CE"/>
    <w:rsid w:val="00D618F1"/>
    <w:rsid w:val="00D621FD"/>
    <w:rsid w:val="00D62DD3"/>
    <w:rsid w:val="00D63263"/>
    <w:rsid w:val="00D63473"/>
    <w:rsid w:val="00D63684"/>
    <w:rsid w:val="00D637DD"/>
    <w:rsid w:val="00D63869"/>
    <w:rsid w:val="00D63CF1"/>
    <w:rsid w:val="00D64024"/>
    <w:rsid w:val="00D644C7"/>
    <w:rsid w:val="00D6464B"/>
    <w:rsid w:val="00D65185"/>
    <w:rsid w:val="00D651EE"/>
    <w:rsid w:val="00D6533F"/>
    <w:rsid w:val="00D65721"/>
    <w:rsid w:val="00D657C7"/>
    <w:rsid w:val="00D65808"/>
    <w:rsid w:val="00D66031"/>
    <w:rsid w:val="00D66286"/>
    <w:rsid w:val="00D6643A"/>
    <w:rsid w:val="00D66EDF"/>
    <w:rsid w:val="00D677A5"/>
    <w:rsid w:val="00D67BFE"/>
    <w:rsid w:val="00D67F59"/>
    <w:rsid w:val="00D70153"/>
    <w:rsid w:val="00D70491"/>
    <w:rsid w:val="00D71730"/>
    <w:rsid w:val="00D7181B"/>
    <w:rsid w:val="00D728A0"/>
    <w:rsid w:val="00D72CEC"/>
    <w:rsid w:val="00D730CC"/>
    <w:rsid w:val="00D7321C"/>
    <w:rsid w:val="00D73261"/>
    <w:rsid w:val="00D7364B"/>
    <w:rsid w:val="00D739C7"/>
    <w:rsid w:val="00D73DBC"/>
    <w:rsid w:val="00D74C80"/>
    <w:rsid w:val="00D74C8D"/>
    <w:rsid w:val="00D74F4A"/>
    <w:rsid w:val="00D75460"/>
    <w:rsid w:val="00D75562"/>
    <w:rsid w:val="00D76BFC"/>
    <w:rsid w:val="00D772E1"/>
    <w:rsid w:val="00D7731C"/>
    <w:rsid w:val="00D7755B"/>
    <w:rsid w:val="00D7767A"/>
    <w:rsid w:val="00D808BB"/>
    <w:rsid w:val="00D80904"/>
    <w:rsid w:val="00D80990"/>
    <w:rsid w:val="00D80E31"/>
    <w:rsid w:val="00D8136F"/>
    <w:rsid w:val="00D8163C"/>
    <w:rsid w:val="00D81720"/>
    <w:rsid w:val="00D81E20"/>
    <w:rsid w:val="00D81F8F"/>
    <w:rsid w:val="00D826DD"/>
    <w:rsid w:val="00D827C6"/>
    <w:rsid w:val="00D83AC8"/>
    <w:rsid w:val="00D84061"/>
    <w:rsid w:val="00D84187"/>
    <w:rsid w:val="00D8565F"/>
    <w:rsid w:val="00D85BC5"/>
    <w:rsid w:val="00D85FB6"/>
    <w:rsid w:val="00D85FC1"/>
    <w:rsid w:val="00D879DE"/>
    <w:rsid w:val="00D87B26"/>
    <w:rsid w:val="00D87F47"/>
    <w:rsid w:val="00D9009B"/>
    <w:rsid w:val="00D900E9"/>
    <w:rsid w:val="00D90100"/>
    <w:rsid w:val="00D901BC"/>
    <w:rsid w:val="00D903F9"/>
    <w:rsid w:val="00D90409"/>
    <w:rsid w:val="00D914E3"/>
    <w:rsid w:val="00D91639"/>
    <w:rsid w:val="00D9211A"/>
    <w:rsid w:val="00D9226C"/>
    <w:rsid w:val="00D928CB"/>
    <w:rsid w:val="00D93334"/>
    <w:rsid w:val="00D93A3C"/>
    <w:rsid w:val="00D93A55"/>
    <w:rsid w:val="00D93A58"/>
    <w:rsid w:val="00D93C22"/>
    <w:rsid w:val="00D93E92"/>
    <w:rsid w:val="00D93FEC"/>
    <w:rsid w:val="00D94665"/>
    <w:rsid w:val="00D94DA7"/>
    <w:rsid w:val="00D94F1D"/>
    <w:rsid w:val="00D94F3C"/>
    <w:rsid w:val="00D95044"/>
    <w:rsid w:val="00D951C1"/>
    <w:rsid w:val="00D95E2B"/>
    <w:rsid w:val="00D95F5A"/>
    <w:rsid w:val="00D960E2"/>
    <w:rsid w:val="00D96961"/>
    <w:rsid w:val="00D96F6B"/>
    <w:rsid w:val="00D976B5"/>
    <w:rsid w:val="00DA0461"/>
    <w:rsid w:val="00DA0917"/>
    <w:rsid w:val="00DA0DE1"/>
    <w:rsid w:val="00DA1123"/>
    <w:rsid w:val="00DA1216"/>
    <w:rsid w:val="00DA12F8"/>
    <w:rsid w:val="00DA1970"/>
    <w:rsid w:val="00DA1D68"/>
    <w:rsid w:val="00DA206C"/>
    <w:rsid w:val="00DA2F3D"/>
    <w:rsid w:val="00DA3340"/>
    <w:rsid w:val="00DA3908"/>
    <w:rsid w:val="00DA3C53"/>
    <w:rsid w:val="00DA4918"/>
    <w:rsid w:val="00DA4ECD"/>
    <w:rsid w:val="00DA4F4D"/>
    <w:rsid w:val="00DA568A"/>
    <w:rsid w:val="00DA59E6"/>
    <w:rsid w:val="00DA5A9A"/>
    <w:rsid w:val="00DA61E1"/>
    <w:rsid w:val="00DA63B0"/>
    <w:rsid w:val="00DA6655"/>
    <w:rsid w:val="00DA6B6B"/>
    <w:rsid w:val="00DA6EDA"/>
    <w:rsid w:val="00DA72B7"/>
    <w:rsid w:val="00DA72F9"/>
    <w:rsid w:val="00DA734C"/>
    <w:rsid w:val="00DA7531"/>
    <w:rsid w:val="00DA7C10"/>
    <w:rsid w:val="00DA7CB6"/>
    <w:rsid w:val="00DA7FEB"/>
    <w:rsid w:val="00DB0286"/>
    <w:rsid w:val="00DB0696"/>
    <w:rsid w:val="00DB08FF"/>
    <w:rsid w:val="00DB0D80"/>
    <w:rsid w:val="00DB0F56"/>
    <w:rsid w:val="00DB1208"/>
    <w:rsid w:val="00DB12CF"/>
    <w:rsid w:val="00DB14ED"/>
    <w:rsid w:val="00DB16F5"/>
    <w:rsid w:val="00DB17A9"/>
    <w:rsid w:val="00DB1DA2"/>
    <w:rsid w:val="00DB1EE0"/>
    <w:rsid w:val="00DB1F28"/>
    <w:rsid w:val="00DB2B9F"/>
    <w:rsid w:val="00DB2C63"/>
    <w:rsid w:val="00DB2F9D"/>
    <w:rsid w:val="00DB3469"/>
    <w:rsid w:val="00DB348E"/>
    <w:rsid w:val="00DB3563"/>
    <w:rsid w:val="00DB3582"/>
    <w:rsid w:val="00DB3E72"/>
    <w:rsid w:val="00DB47C4"/>
    <w:rsid w:val="00DB53DA"/>
    <w:rsid w:val="00DB5894"/>
    <w:rsid w:val="00DB6164"/>
    <w:rsid w:val="00DB62A9"/>
    <w:rsid w:val="00DB657D"/>
    <w:rsid w:val="00DB659F"/>
    <w:rsid w:val="00DB73DE"/>
    <w:rsid w:val="00DB75CB"/>
    <w:rsid w:val="00DB780A"/>
    <w:rsid w:val="00DB7A43"/>
    <w:rsid w:val="00DB7E21"/>
    <w:rsid w:val="00DC0AA3"/>
    <w:rsid w:val="00DC0B28"/>
    <w:rsid w:val="00DC146C"/>
    <w:rsid w:val="00DC1478"/>
    <w:rsid w:val="00DC1554"/>
    <w:rsid w:val="00DC1F5E"/>
    <w:rsid w:val="00DC2099"/>
    <w:rsid w:val="00DC26B9"/>
    <w:rsid w:val="00DC26CC"/>
    <w:rsid w:val="00DC274A"/>
    <w:rsid w:val="00DC28C2"/>
    <w:rsid w:val="00DC292D"/>
    <w:rsid w:val="00DC2AAE"/>
    <w:rsid w:val="00DC2CC3"/>
    <w:rsid w:val="00DC37E8"/>
    <w:rsid w:val="00DC38FC"/>
    <w:rsid w:val="00DC3B18"/>
    <w:rsid w:val="00DC4459"/>
    <w:rsid w:val="00DC49F7"/>
    <w:rsid w:val="00DC4AB4"/>
    <w:rsid w:val="00DC53D6"/>
    <w:rsid w:val="00DC54F6"/>
    <w:rsid w:val="00DC5767"/>
    <w:rsid w:val="00DC6098"/>
    <w:rsid w:val="00DC6452"/>
    <w:rsid w:val="00DC66AB"/>
    <w:rsid w:val="00DC68F3"/>
    <w:rsid w:val="00DC69E7"/>
    <w:rsid w:val="00DC6C0D"/>
    <w:rsid w:val="00DC7189"/>
    <w:rsid w:val="00DC733C"/>
    <w:rsid w:val="00DC7466"/>
    <w:rsid w:val="00DC7A14"/>
    <w:rsid w:val="00DC7B56"/>
    <w:rsid w:val="00DC7CAC"/>
    <w:rsid w:val="00DC7CB0"/>
    <w:rsid w:val="00DD0B70"/>
    <w:rsid w:val="00DD0BEC"/>
    <w:rsid w:val="00DD0C81"/>
    <w:rsid w:val="00DD136C"/>
    <w:rsid w:val="00DD1795"/>
    <w:rsid w:val="00DD240E"/>
    <w:rsid w:val="00DD24C5"/>
    <w:rsid w:val="00DD270C"/>
    <w:rsid w:val="00DD2865"/>
    <w:rsid w:val="00DD3508"/>
    <w:rsid w:val="00DD36E7"/>
    <w:rsid w:val="00DD3790"/>
    <w:rsid w:val="00DD3B61"/>
    <w:rsid w:val="00DD4274"/>
    <w:rsid w:val="00DD4486"/>
    <w:rsid w:val="00DD49CC"/>
    <w:rsid w:val="00DD4FB3"/>
    <w:rsid w:val="00DD50DF"/>
    <w:rsid w:val="00DD5138"/>
    <w:rsid w:val="00DD5796"/>
    <w:rsid w:val="00DD5971"/>
    <w:rsid w:val="00DD5C56"/>
    <w:rsid w:val="00DD5D8F"/>
    <w:rsid w:val="00DD62C7"/>
    <w:rsid w:val="00DD6861"/>
    <w:rsid w:val="00DD6DB7"/>
    <w:rsid w:val="00DD6F6F"/>
    <w:rsid w:val="00DD7391"/>
    <w:rsid w:val="00DD75DE"/>
    <w:rsid w:val="00DD782F"/>
    <w:rsid w:val="00DD7E14"/>
    <w:rsid w:val="00DE03B5"/>
    <w:rsid w:val="00DE069A"/>
    <w:rsid w:val="00DE09F6"/>
    <w:rsid w:val="00DE0CF9"/>
    <w:rsid w:val="00DE0E29"/>
    <w:rsid w:val="00DE1137"/>
    <w:rsid w:val="00DE1326"/>
    <w:rsid w:val="00DE1882"/>
    <w:rsid w:val="00DE190D"/>
    <w:rsid w:val="00DE1C21"/>
    <w:rsid w:val="00DE2227"/>
    <w:rsid w:val="00DE237B"/>
    <w:rsid w:val="00DE24B6"/>
    <w:rsid w:val="00DE31C1"/>
    <w:rsid w:val="00DE381E"/>
    <w:rsid w:val="00DE4018"/>
    <w:rsid w:val="00DE4942"/>
    <w:rsid w:val="00DE4A20"/>
    <w:rsid w:val="00DE526F"/>
    <w:rsid w:val="00DE54C5"/>
    <w:rsid w:val="00DE5921"/>
    <w:rsid w:val="00DE612F"/>
    <w:rsid w:val="00DE682D"/>
    <w:rsid w:val="00DE6A26"/>
    <w:rsid w:val="00DE7312"/>
    <w:rsid w:val="00DE7929"/>
    <w:rsid w:val="00DE7FC7"/>
    <w:rsid w:val="00DF00F5"/>
    <w:rsid w:val="00DF028F"/>
    <w:rsid w:val="00DF0892"/>
    <w:rsid w:val="00DF09C8"/>
    <w:rsid w:val="00DF0FE0"/>
    <w:rsid w:val="00DF146D"/>
    <w:rsid w:val="00DF1589"/>
    <w:rsid w:val="00DF1F27"/>
    <w:rsid w:val="00DF20EC"/>
    <w:rsid w:val="00DF25E4"/>
    <w:rsid w:val="00DF26BF"/>
    <w:rsid w:val="00DF2C5D"/>
    <w:rsid w:val="00DF2FAC"/>
    <w:rsid w:val="00DF3C35"/>
    <w:rsid w:val="00DF45C6"/>
    <w:rsid w:val="00DF46A5"/>
    <w:rsid w:val="00DF46B2"/>
    <w:rsid w:val="00DF46F9"/>
    <w:rsid w:val="00DF4977"/>
    <w:rsid w:val="00DF4999"/>
    <w:rsid w:val="00DF4D24"/>
    <w:rsid w:val="00DF4E46"/>
    <w:rsid w:val="00DF50B0"/>
    <w:rsid w:val="00DF51C2"/>
    <w:rsid w:val="00DF52DF"/>
    <w:rsid w:val="00DF559C"/>
    <w:rsid w:val="00DF584A"/>
    <w:rsid w:val="00DF596E"/>
    <w:rsid w:val="00DF599A"/>
    <w:rsid w:val="00DF6AB7"/>
    <w:rsid w:val="00DF7166"/>
    <w:rsid w:val="00DF7764"/>
    <w:rsid w:val="00DF7BCE"/>
    <w:rsid w:val="00DF7F4F"/>
    <w:rsid w:val="00E00E45"/>
    <w:rsid w:val="00E0162F"/>
    <w:rsid w:val="00E01EC2"/>
    <w:rsid w:val="00E0224F"/>
    <w:rsid w:val="00E03B8A"/>
    <w:rsid w:val="00E0437A"/>
    <w:rsid w:val="00E043D0"/>
    <w:rsid w:val="00E04756"/>
    <w:rsid w:val="00E04862"/>
    <w:rsid w:val="00E048E3"/>
    <w:rsid w:val="00E04CD4"/>
    <w:rsid w:val="00E05237"/>
    <w:rsid w:val="00E053E1"/>
    <w:rsid w:val="00E064C8"/>
    <w:rsid w:val="00E06752"/>
    <w:rsid w:val="00E06997"/>
    <w:rsid w:val="00E06D28"/>
    <w:rsid w:val="00E0711E"/>
    <w:rsid w:val="00E0739B"/>
    <w:rsid w:val="00E07614"/>
    <w:rsid w:val="00E077CD"/>
    <w:rsid w:val="00E079E6"/>
    <w:rsid w:val="00E10447"/>
    <w:rsid w:val="00E10BA5"/>
    <w:rsid w:val="00E10FA4"/>
    <w:rsid w:val="00E11797"/>
    <w:rsid w:val="00E1185D"/>
    <w:rsid w:val="00E119C8"/>
    <w:rsid w:val="00E11E55"/>
    <w:rsid w:val="00E1208F"/>
    <w:rsid w:val="00E12B59"/>
    <w:rsid w:val="00E12DB7"/>
    <w:rsid w:val="00E12E27"/>
    <w:rsid w:val="00E130C8"/>
    <w:rsid w:val="00E134D6"/>
    <w:rsid w:val="00E135A2"/>
    <w:rsid w:val="00E13643"/>
    <w:rsid w:val="00E13857"/>
    <w:rsid w:val="00E13B97"/>
    <w:rsid w:val="00E14008"/>
    <w:rsid w:val="00E1426C"/>
    <w:rsid w:val="00E142A9"/>
    <w:rsid w:val="00E1485B"/>
    <w:rsid w:val="00E151BD"/>
    <w:rsid w:val="00E159C1"/>
    <w:rsid w:val="00E15AE9"/>
    <w:rsid w:val="00E1665A"/>
    <w:rsid w:val="00E16771"/>
    <w:rsid w:val="00E16A07"/>
    <w:rsid w:val="00E17100"/>
    <w:rsid w:val="00E171E0"/>
    <w:rsid w:val="00E1734D"/>
    <w:rsid w:val="00E173D0"/>
    <w:rsid w:val="00E203DD"/>
    <w:rsid w:val="00E2098E"/>
    <w:rsid w:val="00E212BB"/>
    <w:rsid w:val="00E21508"/>
    <w:rsid w:val="00E21952"/>
    <w:rsid w:val="00E21CC4"/>
    <w:rsid w:val="00E2200B"/>
    <w:rsid w:val="00E22154"/>
    <w:rsid w:val="00E2227B"/>
    <w:rsid w:val="00E22325"/>
    <w:rsid w:val="00E2290F"/>
    <w:rsid w:val="00E22AA2"/>
    <w:rsid w:val="00E234AE"/>
    <w:rsid w:val="00E24469"/>
    <w:rsid w:val="00E24E45"/>
    <w:rsid w:val="00E2636F"/>
    <w:rsid w:val="00E264AA"/>
    <w:rsid w:val="00E26A5C"/>
    <w:rsid w:val="00E26DB7"/>
    <w:rsid w:val="00E276C9"/>
    <w:rsid w:val="00E27B1F"/>
    <w:rsid w:val="00E302A1"/>
    <w:rsid w:val="00E308AF"/>
    <w:rsid w:val="00E3116B"/>
    <w:rsid w:val="00E31444"/>
    <w:rsid w:val="00E31947"/>
    <w:rsid w:val="00E32253"/>
    <w:rsid w:val="00E32293"/>
    <w:rsid w:val="00E3295D"/>
    <w:rsid w:val="00E329F6"/>
    <w:rsid w:val="00E32BB4"/>
    <w:rsid w:val="00E34227"/>
    <w:rsid w:val="00E34523"/>
    <w:rsid w:val="00E345AD"/>
    <w:rsid w:val="00E345FC"/>
    <w:rsid w:val="00E3466F"/>
    <w:rsid w:val="00E3478E"/>
    <w:rsid w:val="00E348A7"/>
    <w:rsid w:val="00E349A5"/>
    <w:rsid w:val="00E34F46"/>
    <w:rsid w:val="00E34F82"/>
    <w:rsid w:val="00E351F8"/>
    <w:rsid w:val="00E35338"/>
    <w:rsid w:val="00E353B2"/>
    <w:rsid w:val="00E3556D"/>
    <w:rsid w:val="00E366F0"/>
    <w:rsid w:val="00E367B1"/>
    <w:rsid w:val="00E37367"/>
    <w:rsid w:val="00E37639"/>
    <w:rsid w:val="00E376E1"/>
    <w:rsid w:val="00E37B5A"/>
    <w:rsid w:val="00E37FF2"/>
    <w:rsid w:val="00E402C1"/>
    <w:rsid w:val="00E40398"/>
    <w:rsid w:val="00E40965"/>
    <w:rsid w:val="00E40DE3"/>
    <w:rsid w:val="00E40F95"/>
    <w:rsid w:val="00E41323"/>
    <w:rsid w:val="00E414E3"/>
    <w:rsid w:val="00E41AE5"/>
    <w:rsid w:val="00E41D07"/>
    <w:rsid w:val="00E41D99"/>
    <w:rsid w:val="00E42080"/>
    <w:rsid w:val="00E4220F"/>
    <w:rsid w:val="00E422E9"/>
    <w:rsid w:val="00E4274F"/>
    <w:rsid w:val="00E427D9"/>
    <w:rsid w:val="00E42A51"/>
    <w:rsid w:val="00E42E38"/>
    <w:rsid w:val="00E42EC9"/>
    <w:rsid w:val="00E431C2"/>
    <w:rsid w:val="00E43204"/>
    <w:rsid w:val="00E4369E"/>
    <w:rsid w:val="00E4391C"/>
    <w:rsid w:val="00E43F9A"/>
    <w:rsid w:val="00E43FD2"/>
    <w:rsid w:val="00E442C8"/>
    <w:rsid w:val="00E4463E"/>
    <w:rsid w:val="00E44D4F"/>
    <w:rsid w:val="00E44E3F"/>
    <w:rsid w:val="00E45813"/>
    <w:rsid w:val="00E45C8E"/>
    <w:rsid w:val="00E45D12"/>
    <w:rsid w:val="00E45E89"/>
    <w:rsid w:val="00E4652D"/>
    <w:rsid w:val="00E475B7"/>
    <w:rsid w:val="00E47D00"/>
    <w:rsid w:val="00E47DC7"/>
    <w:rsid w:val="00E47E70"/>
    <w:rsid w:val="00E47F9D"/>
    <w:rsid w:val="00E50682"/>
    <w:rsid w:val="00E50E2A"/>
    <w:rsid w:val="00E511ED"/>
    <w:rsid w:val="00E5183E"/>
    <w:rsid w:val="00E522D4"/>
    <w:rsid w:val="00E522E5"/>
    <w:rsid w:val="00E525FB"/>
    <w:rsid w:val="00E52683"/>
    <w:rsid w:val="00E52900"/>
    <w:rsid w:val="00E529AF"/>
    <w:rsid w:val="00E52B8E"/>
    <w:rsid w:val="00E52C1E"/>
    <w:rsid w:val="00E5312D"/>
    <w:rsid w:val="00E53AAE"/>
    <w:rsid w:val="00E53B4B"/>
    <w:rsid w:val="00E53B70"/>
    <w:rsid w:val="00E53D53"/>
    <w:rsid w:val="00E5534A"/>
    <w:rsid w:val="00E556A3"/>
    <w:rsid w:val="00E565A0"/>
    <w:rsid w:val="00E56749"/>
    <w:rsid w:val="00E5696F"/>
    <w:rsid w:val="00E56B2C"/>
    <w:rsid w:val="00E56D9B"/>
    <w:rsid w:val="00E5742E"/>
    <w:rsid w:val="00E57693"/>
    <w:rsid w:val="00E60777"/>
    <w:rsid w:val="00E60B21"/>
    <w:rsid w:val="00E60D07"/>
    <w:rsid w:val="00E612A4"/>
    <w:rsid w:val="00E615A9"/>
    <w:rsid w:val="00E616F8"/>
    <w:rsid w:val="00E61FD5"/>
    <w:rsid w:val="00E62CB6"/>
    <w:rsid w:val="00E6319D"/>
    <w:rsid w:val="00E63575"/>
    <w:rsid w:val="00E63DF2"/>
    <w:rsid w:val="00E64270"/>
    <w:rsid w:val="00E645E3"/>
    <w:rsid w:val="00E64C95"/>
    <w:rsid w:val="00E64EC6"/>
    <w:rsid w:val="00E65474"/>
    <w:rsid w:val="00E65579"/>
    <w:rsid w:val="00E65822"/>
    <w:rsid w:val="00E6599B"/>
    <w:rsid w:val="00E65CAA"/>
    <w:rsid w:val="00E65DDD"/>
    <w:rsid w:val="00E6624B"/>
    <w:rsid w:val="00E66691"/>
    <w:rsid w:val="00E66B52"/>
    <w:rsid w:val="00E66D61"/>
    <w:rsid w:val="00E6758B"/>
    <w:rsid w:val="00E67DD9"/>
    <w:rsid w:val="00E67FBF"/>
    <w:rsid w:val="00E702A9"/>
    <w:rsid w:val="00E703BA"/>
    <w:rsid w:val="00E70C02"/>
    <w:rsid w:val="00E70F6A"/>
    <w:rsid w:val="00E70F6F"/>
    <w:rsid w:val="00E70F73"/>
    <w:rsid w:val="00E71C00"/>
    <w:rsid w:val="00E71FD4"/>
    <w:rsid w:val="00E7216A"/>
    <w:rsid w:val="00E723C4"/>
    <w:rsid w:val="00E726CF"/>
    <w:rsid w:val="00E727D5"/>
    <w:rsid w:val="00E728E2"/>
    <w:rsid w:val="00E72B83"/>
    <w:rsid w:val="00E738C7"/>
    <w:rsid w:val="00E73DC8"/>
    <w:rsid w:val="00E743FD"/>
    <w:rsid w:val="00E74A57"/>
    <w:rsid w:val="00E74E41"/>
    <w:rsid w:val="00E74ED6"/>
    <w:rsid w:val="00E75569"/>
    <w:rsid w:val="00E756B8"/>
    <w:rsid w:val="00E7580B"/>
    <w:rsid w:val="00E7588C"/>
    <w:rsid w:val="00E759D3"/>
    <w:rsid w:val="00E759F5"/>
    <w:rsid w:val="00E75A1D"/>
    <w:rsid w:val="00E76207"/>
    <w:rsid w:val="00E76898"/>
    <w:rsid w:val="00E76BF5"/>
    <w:rsid w:val="00E777C3"/>
    <w:rsid w:val="00E80000"/>
    <w:rsid w:val="00E808DB"/>
    <w:rsid w:val="00E80E63"/>
    <w:rsid w:val="00E80E7E"/>
    <w:rsid w:val="00E80F65"/>
    <w:rsid w:val="00E815E8"/>
    <w:rsid w:val="00E816C3"/>
    <w:rsid w:val="00E817D7"/>
    <w:rsid w:val="00E817ED"/>
    <w:rsid w:val="00E8180A"/>
    <w:rsid w:val="00E8183D"/>
    <w:rsid w:val="00E81B6C"/>
    <w:rsid w:val="00E81C45"/>
    <w:rsid w:val="00E820E1"/>
    <w:rsid w:val="00E822CF"/>
    <w:rsid w:val="00E8268C"/>
    <w:rsid w:val="00E82AAE"/>
    <w:rsid w:val="00E82C4A"/>
    <w:rsid w:val="00E83045"/>
    <w:rsid w:val="00E83106"/>
    <w:rsid w:val="00E831DD"/>
    <w:rsid w:val="00E833CF"/>
    <w:rsid w:val="00E836A9"/>
    <w:rsid w:val="00E84319"/>
    <w:rsid w:val="00E848EF"/>
    <w:rsid w:val="00E84C18"/>
    <w:rsid w:val="00E84F77"/>
    <w:rsid w:val="00E854A3"/>
    <w:rsid w:val="00E85603"/>
    <w:rsid w:val="00E85767"/>
    <w:rsid w:val="00E857A3"/>
    <w:rsid w:val="00E857D9"/>
    <w:rsid w:val="00E85F78"/>
    <w:rsid w:val="00E861F5"/>
    <w:rsid w:val="00E86664"/>
    <w:rsid w:val="00E868B2"/>
    <w:rsid w:val="00E86B76"/>
    <w:rsid w:val="00E8748C"/>
    <w:rsid w:val="00E87682"/>
    <w:rsid w:val="00E87B7F"/>
    <w:rsid w:val="00E905AD"/>
    <w:rsid w:val="00E9082D"/>
    <w:rsid w:val="00E91541"/>
    <w:rsid w:val="00E91BD5"/>
    <w:rsid w:val="00E91F0F"/>
    <w:rsid w:val="00E91F51"/>
    <w:rsid w:val="00E920D4"/>
    <w:rsid w:val="00E9213F"/>
    <w:rsid w:val="00E924D3"/>
    <w:rsid w:val="00E9285C"/>
    <w:rsid w:val="00E9320C"/>
    <w:rsid w:val="00E9357E"/>
    <w:rsid w:val="00E93F1A"/>
    <w:rsid w:val="00E93F56"/>
    <w:rsid w:val="00E93F9E"/>
    <w:rsid w:val="00E9434A"/>
    <w:rsid w:val="00E945B8"/>
    <w:rsid w:val="00E94BA0"/>
    <w:rsid w:val="00E94BA1"/>
    <w:rsid w:val="00E94F19"/>
    <w:rsid w:val="00E94F3D"/>
    <w:rsid w:val="00E950C7"/>
    <w:rsid w:val="00E95237"/>
    <w:rsid w:val="00E956CB"/>
    <w:rsid w:val="00E95F67"/>
    <w:rsid w:val="00E96085"/>
    <w:rsid w:val="00E964CF"/>
    <w:rsid w:val="00E967DA"/>
    <w:rsid w:val="00E96810"/>
    <w:rsid w:val="00E96848"/>
    <w:rsid w:val="00E969C5"/>
    <w:rsid w:val="00E96A19"/>
    <w:rsid w:val="00E96BA5"/>
    <w:rsid w:val="00E977D2"/>
    <w:rsid w:val="00E97FC3"/>
    <w:rsid w:val="00EA08A2"/>
    <w:rsid w:val="00EA0979"/>
    <w:rsid w:val="00EA13F0"/>
    <w:rsid w:val="00EA16BF"/>
    <w:rsid w:val="00EA1756"/>
    <w:rsid w:val="00EA257C"/>
    <w:rsid w:val="00EA2E66"/>
    <w:rsid w:val="00EA36FD"/>
    <w:rsid w:val="00EA3B74"/>
    <w:rsid w:val="00EA3F32"/>
    <w:rsid w:val="00EA4289"/>
    <w:rsid w:val="00EA5287"/>
    <w:rsid w:val="00EA552E"/>
    <w:rsid w:val="00EA58DB"/>
    <w:rsid w:val="00EA5A75"/>
    <w:rsid w:val="00EA5EF2"/>
    <w:rsid w:val="00EA6248"/>
    <w:rsid w:val="00EA6394"/>
    <w:rsid w:val="00EA68EB"/>
    <w:rsid w:val="00EA69C6"/>
    <w:rsid w:val="00EA6A72"/>
    <w:rsid w:val="00EA6D44"/>
    <w:rsid w:val="00EA7785"/>
    <w:rsid w:val="00EB012E"/>
    <w:rsid w:val="00EB04CA"/>
    <w:rsid w:val="00EB0B4A"/>
    <w:rsid w:val="00EB0BD4"/>
    <w:rsid w:val="00EB1319"/>
    <w:rsid w:val="00EB16CD"/>
    <w:rsid w:val="00EB1842"/>
    <w:rsid w:val="00EB216F"/>
    <w:rsid w:val="00EB239F"/>
    <w:rsid w:val="00EB2FEA"/>
    <w:rsid w:val="00EB34BA"/>
    <w:rsid w:val="00EB36FB"/>
    <w:rsid w:val="00EB41B2"/>
    <w:rsid w:val="00EB4DCA"/>
    <w:rsid w:val="00EB4EFF"/>
    <w:rsid w:val="00EB5943"/>
    <w:rsid w:val="00EB5E9A"/>
    <w:rsid w:val="00EB63BF"/>
    <w:rsid w:val="00EB64A0"/>
    <w:rsid w:val="00EB69BB"/>
    <w:rsid w:val="00EB6DE2"/>
    <w:rsid w:val="00EB6ED9"/>
    <w:rsid w:val="00EB75D0"/>
    <w:rsid w:val="00EB7728"/>
    <w:rsid w:val="00EC04AE"/>
    <w:rsid w:val="00EC0741"/>
    <w:rsid w:val="00EC0829"/>
    <w:rsid w:val="00EC0D4F"/>
    <w:rsid w:val="00EC0EBB"/>
    <w:rsid w:val="00EC17EE"/>
    <w:rsid w:val="00EC2778"/>
    <w:rsid w:val="00EC2BE9"/>
    <w:rsid w:val="00EC3686"/>
    <w:rsid w:val="00EC3A97"/>
    <w:rsid w:val="00EC3BD8"/>
    <w:rsid w:val="00EC3F95"/>
    <w:rsid w:val="00EC400A"/>
    <w:rsid w:val="00EC40CD"/>
    <w:rsid w:val="00EC4127"/>
    <w:rsid w:val="00EC42F8"/>
    <w:rsid w:val="00EC4340"/>
    <w:rsid w:val="00EC46CE"/>
    <w:rsid w:val="00EC4AE8"/>
    <w:rsid w:val="00EC4CFC"/>
    <w:rsid w:val="00EC4DAA"/>
    <w:rsid w:val="00EC562E"/>
    <w:rsid w:val="00EC5929"/>
    <w:rsid w:val="00EC5991"/>
    <w:rsid w:val="00EC5CF4"/>
    <w:rsid w:val="00EC6001"/>
    <w:rsid w:val="00EC6160"/>
    <w:rsid w:val="00EC65A9"/>
    <w:rsid w:val="00EC6A99"/>
    <w:rsid w:val="00EC6D30"/>
    <w:rsid w:val="00EC71CE"/>
    <w:rsid w:val="00EC727D"/>
    <w:rsid w:val="00EC7BB5"/>
    <w:rsid w:val="00ED03C9"/>
    <w:rsid w:val="00ED0863"/>
    <w:rsid w:val="00ED08CA"/>
    <w:rsid w:val="00ED0B70"/>
    <w:rsid w:val="00ED0CC7"/>
    <w:rsid w:val="00ED1309"/>
    <w:rsid w:val="00ED13B4"/>
    <w:rsid w:val="00ED1712"/>
    <w:rsid w:val="00ED19D4"/>
    <w:rsid w:val="00ED1C52"/>
    <w:rsid w:val="00ED1F23"/>
    <w:rsid w:val="00ED2462"/>
    <w:rsid w:val="00ED261F"/>
    <w:rsid w:val="00ED2752"/>
    <w:rsid w:val="00ED3C7E"/>
    <w:rsid w:val="00ED3F4B"/>
    <w:rsid w:val="00ED4452"/>
    <w:rsid w:val="00ED47BF"/>
    <w:rsid w:val="00ED4BBE"/>
    <w:rsid w:val="00ED53F0"/>
    <w:rsid w:val="00ED5A76"/>
    <w:rsid w:val="00ED5C31"/>
    <w:rsid w:val="00ED5E6F"/>
    <w:rsid w:val="00ED5FF7"/>
    <w:rsid w:val="00ED6C13"/>
    <w:rsid w:val="00ED6D86"/>
    <w:rsid w:val="00ED6FD0"/>
    <w:rsid w:val="00ED7A59"/>
    <w:rsid w:val="00ED7C3A"/>
    <w:rsid w:val="00EE02F1"/>
    <w:rsid w:val="00EE10A2"/>
    <w:rsid w:val="00EE1573"/>
    <w:rsid w:val="00EE1913"/>
    <w:rsid w:val="00EE1975"/>
    <w:rsid w:val="00EE1ED1"/>
    <w:rsid w:val="00EE209A"/>
    <w:rsid w:val="00EE21FB"/>
    <w:rsid w:val="00EE22D8"/>
    <w:rsid w:val="00EE272A"/>
    <w:rsid w:val="00EE2903"/>
    <w:rsid w:val="00EE2997"/>
    <w:rsid w:val="00EE3B80"/>
    <w:rsid w:val="00EE3B9A"/>
    <w:rsid w:val="00EE3C29"/>
    <w:rsid w:val="00EE3CDD"/>
    <w:rsid w:val="00EE3D5D"/>
    <w:rsid w:val="00EE4232"/>
    <w:rsid w:val="00EE4560"/>
    <w:rsid w:val="00EE46EF"/>
    <w:rsid w:val="00EE4BD7"/>
    <w:rsid w:val="00EE4D0C"/>
    <w:rsid w:val="00EE5065"/>
    <w:rsid w:val="00EE55CD"/>
    <w:rsid w:val="00EE55D9"/>
    <w:rsid w:val="00EE5613"/>
    <w:rsid w:val="00EE59BD"/>
    <w:rsid w:val="00EE67B9"/>
    <w:rsid w:val="00EE6A39"/>
    <w:rsid w:val="00EE782E"/>
    <w:rsid w:val="00EE79D9"/>
    <w:rsid w:val="00EE7D87"/>
    <w:rsid w:val="00EE7E8D"/>
    <w:rsid w:val="00EF05ED"/>
    <w:rsid w:val="00EF0794"/>
    <w:rsid w:val="00EF088B"/>
    <w:rsid w:val="00EF09F1"/>
    <w:rsid w:val="00EF0F86"/>
    <w:rsid w:val="00EF1F04"/>
    <w:rsid w:val="00EF2787"/>
    <w:rsid w:val="00EF2AD3"/>
    <w:rsid w:val="00EF3090"/>
    <w:rsid w:val="00EF325D"/>
    <w:rsid w:val="00EF38C0"/>
    <w:rsid w:val="00EF414A"/>
    <w:rsid w:val="00EF44C6"/>
    <w:rsid w:val="00EF4503"/>
    <w:rsid w:val="00EF465A"/>
    <w:rsid w:val="00EF467F"/>
    <w:rsid w:val="00EF479C"/>
    <w:rsid w:val="00EF4D21"/>
    <w:rsid w:val="00EF4D65"/>
    <w:rsid w:val="00EF53C3"/>
    <w:rsid w:val="00EF5484"/>
    <w:rsid w:val="00EF5E20"/>
    <w:rsid w:val="00EF5EF6"/>
    <w:rsid w:val="00EF619A"/>
    <w:rsid w:val="00EF649E"/>
    <w:rsid w:val="00EF6A45"/>
    <w:rsid w:val="00EF6D97"/>
    <w:rsid w:val="00EF755E"/>
    <w:rsid w:val="00EF7C20"/>
    <w:rsid w:val="00F00106"/>
    <w:rsid w:val="00F003E3"/>
    <w:rsid w:val="00F00BB6"/>
    <w:rsid w:val="00F00C75"/>
    <w:rsid w:val="00F010B4"/>
    <w:rsid w:val="00F014E6"/>
    <w:rsid w:val="00F017C0"/>
    <w:rsid w:val="00F01B5A"/>
    <w:rsid w:val="00F02050"/>
    <w:rsid w:val="00F02234"/>
    <w:rsid w:val="00F03395"/>
    <w:rsid w:val="00F036D9"/>
    <w:rsid w:val="00F03B9E"/>
    <w:rsid w:val="00F03F57"/>
    <w:rsid w:val="00F043B5"/>
    <w:rsid w:val="00F04C5B"/>
    <w:rsid w:val="00F04E2A"/>
    <w:rsid w:val="00F050A4"/>
    <w:rsid w:val="00F0512F"/>
    <w:rsid w:val="00F053D0"/>
    <w:rsid w:val="00F05528"/>
    <w:rsid w:val="00F0567F"/>
    <w:rsid w:val="00F05A6D"/>
    <w:rsid w:val="00F05FA9"/>
    <w:rsid w:val="00F0615C"/>
    <w:rsid w:val="00F07748"/>
    <w:rsid w:val="00F077C7"/>
    <w:rsid w:val="00F0796D"/>
    <w:rsid w:val="00F07DC5"/>
    <w:rsid w:val="00F07E4B"/>
    <w:rsid w:val="00F07FB6"/>
    <w:rsid w:val="00F102A1"/>
    <w:rsid w:val="00F1076D"/>
    <w:rsid w:val="00F10C23"/>
    <w:rsid w:val="00F10C51"/>
    <w:rsid w:val="00F10ED9"/>
    <w:rsid w:val="00F110E1"/>
    <w:rsid w:val="00F116F9"/>
    <w:rsid w:val="00F118CA"/>
    <w:rsid w:val="00F12193"/>
    <w:rsid w:val="00F121A8"/>
    <w:rsid w:val="00F12854"/>
    <w:rsid w:val="00F12925"/>
    <w:rsid w:val="00F129CC"/>
    <w:rsid w:val="00F12FB0"/>
    <w:rsid w:val="00F13E07"/>
    <w:rsid w:val="00F14727"/>
    <w:rsid w:val="00F1488D"/>
    <w:rsid w:val="00F1493F"/>
    <w:rsid w:val="00F14DFC"/>
    <w:rsid w:val="00F14ED8"/>
    <w:rsid w:val="00F15295"/>
    <w:rsid w:val="00F15C4E"/>
    <w:rsid w:val="00F15CEB"/>
    <w:rsid w:val="00F1616F"/>
    <w:rsid w:val="00F16AC7"/>
    <w:rsid w:val="00F16AD8"/>
    <w:rsid w:val="00F17250"/>
    <w:rsid w:val="00F172A7"/>
    <w:rsid w:val="00F17311"/>
    <w:rsid w:val="00F175AB"/>
    <w:rsid w:val="00F17679"/>
    <w:rsid w:val="00F176FC"/>
    <w:rsid w:val="00F17946"/>
    <w:rsid w:val="00F17BE6"/>
    <w:rsid w:val="00F17DB4"/>
    <w:rsid w:val="00F20088"/>
    <w:rsid w:val="00F20BCB"/>
    <w:rsid w:val="00F213F7"/>
    <w:rsid w:val="00F21471"/>
    <w:rsid w:val="00F2148D"/>
    <w:rsid w:val="00F214EC"/>
    <w:rsid w:val="00F21512"/>
    <w:rsid w:val="00F228A6"/>
    <w:rsid w:val="00F22C98"/>
    <w:rsid w:val="00F22FD5"/>
    <w:rsid w:val="00F23119"/>
    <w:rsid w:val="00F23409"/>
    <w:rsid w:val="00F23611"/>
    <w:rsid w:val="00F23B22"/>
    <w:rsid w:val="00F23D9D"/>
    <w:rsid w:val="00F23FA9"/>
    <w:rsid w:val="00F24184"/>
    <w:rsid w:val="00F244B9"/>
    <w:rsid w:val="00F24528"/>
    <w:rsid w:val="00F24615"/>
    <w:rsid w:val="00F24BA3"/>
    <w:rsid w:val="00F24C99"/>
    <w:rsid w:val="00F24C9E"/>
    <w:rsid w:val="00F256C6"/>
    <w:rsid w:val="00F25761"/>
    <w:rsid w:val="00F26431"/>
    <w:rsid w:val="00F26529"/>
    <w:rsid w:val="00F26574"/>
    <w:rsid w:val="00F26BEC"/>
    <w:rsid w:val="00F275DE"/>
    <w:rsid w:val="00F2782B"/>
    <w:rsid w:val="00F27A7A"/>
    <w:rsid w:val="00F27ADD"/>
    <w:rsid w:val="00F27BA9"/>
    <w:rsid w:val="00F302DB"/>
    <w:rsid w:val="00F3033E"/>
    <w:rsid w:val="00F307BE"/>
    <w:rsid w:val="00F309C1"/>
    <w:rsid w:val="00F30A51"/>
    <w:rsid w:val="00F327BF"/>
    <w:rsid w:val="00F3398A"/>
    <w:rsid w:val="00F33A33"/>
    <w:rsid w:val="00F33DD3"/>
    <w:rsid w:val="00F3404E"/>
    <w:rsid w:val="00F345A5"/>
    <w:rsid w:val="00F3479D"/>
    <w:rsid w:val="00F34B2B"/>
    <w:rsid w:val="00F34CDC"/>
    <w:rsid w:val="00F34F29"/>
    <w:rsid w:val="00F3532D"/>
    <w:rsid w:val="00F35334"/>
    <w:rsid w:val="00F3556C"/>
    <w:rsid w:val="00F35E27"/>
    <w:rsid w:val="00F36131"/>
    <w:rsid w:val="00F364DE"/>
    <w:rsid w:val="00F367E3"/>
    <w:rsid w:val="00F36803"/>
    <w:rsid w:val="00F36A89"/>
    <w:rsid w:val="00F36AAC"/>
    <w:rsid w:val="00F37979"/>
    <w:rsid w:val="00F37A72"/>
    <w:rsid w:val="00F37EAC"/>
    <w:rsid w:val="00F400E4"/>
    <w:rsid w:val="00F408F8"/>
    <w:rsid w:val="00F40B9A"/>
    <w:rsid w:val="00F40D5F"/>
    <w:rsid w:val="00F410D2"/>
    <w:rsid w:val="00F41259"/>
    <w:rsid w:val="00F4149D"/>
    <w:rsid w:val="00F418EF"/>
    <w:rsid w:val="00F41A07"/>
    <w:rsid w:val="00F41D2B"/>
    <w:rsid w:val="00F41D32"/>
    <w:rsid w:val="00F41F40"/>
    <w:rsid w:val="00F41F91"/>
    <w:rsid w:val="00F420D9"/>
    <w:rsid w:val="00F4236F"/>
    <w:rsid w:val="00F42565"/>
    <w:rsid w:val="00F4261A"/>
    <w:rsid w:val="00F42686"/>
    <w:rsid w:val="00F4330B"/>
    <w:rsid w:val="00F435E1"/>
    <w:rsid w:val="00F439B8"/>
    <w:rsid w:val="00F43C5A"/>
    <w:rsid w:val="00F43D0E"/>
    <w:rsid w:val="00F43FC6"/>
    <w:rsid w:val="00F4434F"/>
    <w:rsid w:val="00F44643"/>
    <w:rsid w:val="00F448A8"/>
    <w:rsid w:val="00F44A22"/>
    <w:rsid w:val="00F44B6C"/>
    <w:rsid w:val="00F460AC"/>
    <w:rsid w:val="00F461DB"/>
    <w:rsid w:val="00F468EE"/>
    <w:rsid w:val="00F46970"/>
    <w:rsid w:val="00F46BC7"/>
    <w:rsid w:val="00F47121"/>
    <w:rsid w:val="00F47129"/>
    <w:rsid w:val="00F47207"/>
    <w:rsid w:val="00F4721C"/>
    <w:rsid w:val="00F475A4"/>
    <w:rsid w:val="00F476B8"/>
    <w:rsid w:val="00F47E06"/>
    <w:rsid w:val="00F50391"/>
    <w:rsid w:val="00F503EE"/>
    <w:rsid w:val="00F504EF"/>
    <w:rsid w:val="00F50782"/>
    <w:rsid w:val="00F50815"/>
    <w:rsid w:val="00F508B9"/>
    <w:rsid w:val="00F51213"/>
    <w:rsid w:val="00F51A93"/>
    <w:rsid w:val="00F51AB4"/>
    <w:rsid w:val="00F526E2"/>
    <w:rsid w:val="00F52826"/>
    <w:rsid w:val="00F533B8"/>
    <w:rsid w:val="00F535AB"/>
    <w:rsid w:val="00F53944"/>
    <w:rsid w:val="00F5454A"/>
    <w:rsid w:val="00F54563"/>
    <w:rsid w:val="00F54596"/>
    <w:rsid w:val="00F54C53"/>
    <w:rsid w:val="00F54F61"/>
    <w:rsid w:val="00F54FFB"/>
    <w:rsid w:val="00F55119"/>
    <w:rsid w:val="00F55BEA"/>
    <w:rsid w:val="00F560BD"/>
    <w:rsid w:val="00F563F0"/>
    <w:rsid w:val="00F56811"/>
    <w:rsid w:val="00F5683D"/>
    <w:rsid w:val="00F56B5E"/>
    <w:rsid w:val="00F56D43"/>
    <w:rsid w:val="00F56D86"/>
    <w:rsid w:val="00F5768D"/>
    <w:rsid w:val="00F57CBC"/>
    <w:rsid w:val="00F57EB1"/>
    <w:rsid w:val="00F6004E"/>
    <w:rsid w:val="00F60130"/>
    <w:rsid w:val="00F603EC"/>
    <w:rsid w:val="00F60414"/>
    <w:rsid w:val="00F609E0"/>
    <w:rsid w:val="00F60A9B"/>
    <w:rsid w:val="00F60C97"/>
    <w:rsid w:val="00F61748"/>
    <w:rsid w:val="00F61BFD"/>
    <w:rsid w:val="00F621B1"/>
    <w:rsid w:val="00F622D1"/>
    <w:rsid w:val="00F6254F"/>
    <w:rsid w:val="00F62960"/>
    <w:rsid w:val="00F62A1E"/>
    <w:rsid w:val="00F6306D"/>
    <w:rsid w:val="00F63343"/>
    <w:rsid w:val="00F635A4"/>
    <w:rsid w:val="00F63B33"/>
    <w:rsid w:val="00F63CA7"/>
    <w:rsid w:val="00F64579"/>
    <w:rsid w:val="00F645EF"/>
    <w:rsid w:val="00F64C10"/>
    <w:rsid w:val="00F64E20"/>
    <w:rsid w:val="00F64EA0"/>
    <w:rsid w:val="00F655CC"/>
    <w:rsid w:val="00F66162"/>
    <w:rsid w:val="00F6626B"/>
    <w:rsid w:val="00F66859"/>
    <w:rsid w:val="00F66F0B"/>
    <w:rsid w:val="00F674BB"/>
    <w:rsid w:val="00F6753F"/>
    <w:rsid w:val="00F676C8"/>
    <w:rsid w:val="00F67832"/>
    <w:rsid w:val="00F67BA5"/>
    <w:rsid w:val="00F67BE6"/>
    <w:rsid w:val="00F70239"/>
    <w:rsid w:val="00F7093C"/>
    <w:rsid w:val="00F70BA7"/>
    <w:rsid w:val="00F70C5E"/>
    <w:rsid w:val="00F7182E"/>
    <w:rsid w:val="00F71837"/>
    <w:rsid w:val="00F71CE5"/>
    <w:rsid w:val="00F71EF1"/>
    <w:rsid w:val="00F72A85"/>
    <w:rsid w:val="00F72F3C"/>
    <w:rsid w:val="00F72F90"/>
    <w:rsid w:val="00F7310A"/>
    <w:rsid w:val="00F7352A"/>
    <w:rsid w:val="00F73567"/>
    <w:rsid w:val="00F737DD"/>
    <w:rsid w:val="00F73D41"/>
    <w:rsid w:val="00F73FF8"/>
    <w:rsid w:val="00F74038"/>
    <w:rsid w:val="00F74A02"/>
    <w:rsid w:val="00F74DF7"/>
    <w:rsid w:val="00F75778"/>
    <w:rsid w:val="00F75B23"/>
    <w:rsid w:val="00F75EE5"/>
    <w:rsid w:val="00F75F8B"/>
    <w:rsid w:val="00F76463"/>
    <w:rsid w:val="00F76AFF"/>
    <w:rsid w:val="00F77AA7"/>
    <w:rsid w:val="00F801FF"/>
    <w:rsid w:val="00F80549"/>
    <w:rsid w:val="00F80A62"/>
    <w:rsid w:val="00F81241"/>
    <w:rsid w:val="00F81450"/>
    <w:rsid w:val="00F81534"/>
    <w:rsid w:val="00F8169B"/>
    <w:rsid w:val="00F817D7"/>
    <w:rsid w:val="00F819A2"/>
    <w:rsid w:val="00F81B73"/>
    <w:rsid w:val="00F81E00"/>
    <w:rsid w:val="00F81FA0"/>
    <w:rsid w:val="00F82013"/>
    <w:rsid w:val="00F82182"/>
    <w:rsid w:val="00F822CD"/>
    <w:rsid w:val="00F82300"/>
    <w:rsid w:val="00F82892"/>
    <w:rsid w:val="00F82C4A"/>
    <w:rsid w:val="00F83034"/>
    <w:rsid w:val="00F8303C"/>
    <w:rsid w:val="00F83629"/>
    <w:rsid w:val="00F8435C"/>
    <w:rsid w:val="00F84633"/>
    <w:rsid w:val="00F84A2D"/>
    <w:rsid w:val="00F84B66"/>
    <w:rsid w:val="00F85054"/>
    <w:rsid w:val="00F85587"/>
    <w:rsid w:val="00F85632"/>
    <w:rsid w:val="00F858C7"/>
    <w:rsid w:val="00F859D8"/>
    <w:rsid w:val="00F85A65"/>
    <w:rsid w:val="00F85BCB"/>
    <w:rsid w:val="00F85C2F"/>
    <w:rsid w:val="00F86E91"/>
    <w:rsid w:val="00F872C5"/>
    <w:rsid w:val="00F8745B"/>
    <w:rsid w:val="00F87663"/>
    <w:rsid w:val="00F876A3"/>
    <w:rsid w:val="00F878E5"/>
    <w:rsid w:val="00F87E3B"/>
    <w:rsid w:val="00F904DC"/>
    <w:rsid w:val="00F90BD9"/>
    <w:rsid w:val="00F91218"/>
    <w:rsid w:val="00F912FF"/>
    <w:rsid w:val="00F91884"/>
    <w:rsid w:val="00F91A72"/>
    <w:rsid w:val="00F9254F"/>
    <w:rsid w:val="00F92624"/>
    <w:rsid w:val="00F927D1"/>
    <w:rsid w:val="00F92FF3"/>
    <w:rsid w:val="00F9300A"/>
    <w:rsid w:val="00F933D7"/>
    <w:rsid w:val="00F9360C"/>
    <w:rsid w:val="00F93871"/>
    <w:rsid w:val="00F93A39"/>
    <w:rsid w:val="00F93BF8"/>
    <w:rsid w:val="00F93D23"/>
    <w:rsid w:val="00F947AB"/>
    <w:rsid w:val="00F948F2"/>
    <w:rsid w:val="00F9499A"/>
    <w:rsid w:val="00F94B6F"/>
    <w:rsid w:val="00F94DA2"/>
    <w:rsid w:val="00F9591B"/>
    <w:rsid w:val="00F95A34"/>
    <w:rsid w:val="00F95E75"/>
    <w:rsid w:val="00F963CE"/>
    <w:rsid w:val="00F963D5"/>
    <w:rsid w:val="00F96677"/>
    <w:rsid w:val="00F96693"/>
    <w:rsid w:val="00F969AD"/>
    <w:rsid w:val="00F97057"/>
    <w:rsid w:val="00F973CA"/>
    <w:rsid w:val="00F973F3"/>
    <w:rsid w:val="00F976D0"/>
    <w:rsid w:val="00FA0119"/>
    <w:rsid w:val="00FA01E0"/>
    <w:rsid w:val="00FA0280"/>
    <w:rsid w:val="00FA0A2F"/>
    <w:rsid w:val="00FA0A6F"/>
    <w:rsid w:val="00FA1293"/>
    <w:rsid w:val="00FA1351"/>
    <w:rsid w:val="00FA142B"/>
    <w:rsid w:val="00FA1499"/>
    <w:rsid w:val="00FA14A0"/>
    <w:rsid w:val="00FA1758"/>
    <w:rsid w:val="00FA18F0"/>
    <w:rsid w:val="00FA1BA9"/>
    <w:rsid w:val="00FA1E57"/>
    <w:rsid w:val="00FA2751"/>
    <w:rsid w:val="00FA2DF7"/>
    <w:rsid w:val="00FA3611"/>
    <w:rsid w:val="00FA3BF1"/>
    <w:rsid w:val="00FA3CF6"/>
    <w:rsid w:val="00FA3E97"/>
    <w:rsid w:val="00FA4167"/>
    <w:rsid w:val="00FA429D"/>
    <w:rsid w:val="00FA4DE5"/>
    <w:rsid w:val="00FA513D"/>
    <w:rsid w:val="00FA5247"/>
    <w:rsid w:val="00FA58F5"/>
    <w:rsid w:val="00FA5DFB"/>
    <w:rsid w:val="00FA62BF"/>
    <w:rsid w:val="00FA6638"/>
    <w:rsid w:val="00FA668E"/>
    <w:rsid w:val="00FA7005"/>
    <w:rsid w:val="00FA774F"/>
    <w:rsid w:val="00FA7794"/>
    <w:rsid w:val="00FB0123"/>
    <w:rsid w:val="00FB03B4"/>
    <w:rsid w:val="00FB03E9"/>
    <w:rsid w:val="00FB0A17"/>
    <w:rsid w:val="00FB0F6D"/>
    <w:rsid w:val="00FB1130"/>
    <w:rsid w:val="00FB1917"/>
    <w:rsid w:val="00FB1E4A"/>
    <w:rsid w:val="00FB232F"/>
    <w:rsid w:val="00FB237A"/>
    <w:rsid w:val="00FB248B"/>
    <w:rsid w:val="00FB249C"/>
    <w:rsid w:val="00FB2941"/>
    <w:rsid w:val="00FB3221"/>
    <w:rsid w:val="00FB35BC"/>
    <w:rsid w:val="00FB37A3"/>
    <w:rsid w:val="00FB3974"/>
    <w:rsid w:val="00FB3D73"/>
    <w:rsid w:val="00FB4783"/>
    <w:rsid w:val="00FB48B3"/>
    <w:rsid w:val="00FB490C"/>
    <w:rsid w:val="00FB4BA0"/>
    <w:rsid w:val="00FB4E61"/>
    <w:rsid w:val="00FB5090"/>
    <w:rsid w:val="00FB5465"/>
    <w:rsid w:val="00FB552B"/>
    <w:rsid w:val="00FB5914"/>
    <w:rsid w:val="00FB5BCE"/>
    <w:rsid w:val="00FB5FE1"/>
    <w:rsid w:val="00FB61C4"/>
    <w:rsid w:val="00FB63DA"/>
    <w:rsid w:val="00FB72A0"/>
    <w:rsid w:val="00FB7304"/>
    <w:rsid w:val="00FB74B1"/>
    <w:rsid w:val="00FB7629"/>
    <w:rsid w:val="00FB76DB"/>
    <w:rsid w:val="00FB77FA"/>
    <w:rsid w:val="00FB7DCA"/>
    <w:rsid w:val="00FB7E4E"/>
    <w:rsid w:val="00FC08F9"/>
    <w:rsid w:val="00FC0A2D"/>
    <w:rsid w:val="00FC0ACA"/>
    <w:rsid w:val="00FC0B9A"/>
    <w:rsid w:val="00FC0C01"/>
    <w:rsid w:val="00FC13AA"/>
    <w:rsid w:val="00FC1456"/>
    <w:rsid w:val="00FC1526"/>
    <w:rsid w:val="00FC2983"/>
    <w:rsid w:val="00FC29BE"/>
    <w:rsid w:val="00FC2B48"/>
    <w:rsid w:val="00FC2DB7"/>
    <w:rsid w:val="00FC39AC"/>
    <w:rsid w:val="00FC3A4B"/>
    <w:rsid w:val="00FC4C54"/>
    <w:rsid w:val="00FC4F90"/>
    <w:rsid w:val="00FC50CC"/>
    <w:rsid w:val="00FC5265"/>
    <w:rsid w:val="00FC54EC"/>
    <w:rsid w:val="00FC562C"/>
    <w:rsid w:val="00FC5E66"/>
    <w:rsid w:val="00FC6013"/>
    <w:rsid w:val="00FC618A"/>
    <w:rsid w:val="00FC61B1"/>
    <w:rsid w:val="00FC6942"/>
    <w:rsid w:val="00FC6AD6"/>
    <w:rsid w:val="00FC6AFB"/>
    <w:rsid w:val="00FC7064"/>
    <w:rsid w:val="00FC71AA"/>
    <w:rsid w:val="00FC76C9"/>
    <w:rsid w:val="00FD0022"/>
    <w:rsid w:val="00FD07DE"/>
    <w:rsid w:val="00FD0A6A"/>
    <w:rsid w:val="00FD1FE5"/>
    <w:rsid w:val="00FD2070"/>
    <w:rsid w:val="00FD21A2"/>
    <w:rsid w:val="00FD3C55"/>
    <w:rsid w:val="00FD3F68"/>
    <w:rsid w:val="00FD446F"/>
    <w:rsid w:val="00FD4475"/>
    <w:rsid w:val="00FD466F"/>
    <w:rsid w:val="00FD508B"/>
    <w:rsid w:val="00FD5966"/>
    <w:rsid w:val="00FD5DE3"/>
    <w:rsid w:val="00FD63C4"/>
    <w:rsid w:val="00FD64BD"/>
    <w:rsid w:val="00FD65FC"/>
    <w:rsid w:val="00FD6EBC"/>
    <w:rsid w:val="00FD6F0F"/>
    <w:rsid w:val="00FD7210"/>
    <w:rsid w:val="00FD7261"/>
    <w:rsid w:val="00FD7460"/>
    <w:rsid w:val="00FD7782"/>
    <w:rsid w:val="00FD7E6A"/>
    <w:rsid w:val="00FE0124"/>
    <w:rsid w:val="00FE0984"/>
    <w:rsid w:val="00FE09D2"/>
    <w:rsid w:val="00FE0A17"/>
    <w:rsid w:val="00FE0CBD"/>
    <w:rsid w:val="00FE0EAB"/>
    <w:rsid w:val="00FE17D5"/>
    <w:rsid w:val="00FE1DCE"/>
    <w:rsid w:val="00FE1F1D"/>
    <w:rsid w:val="00FE24D8"/>
    <w:rsid w:val="00FE253B"/>
    <w:rsid w:val="00FE2A23"/>
    <w:rsid w:val="00FE2BD7"/>
    <w:rsid w:val="00FE2E1D"/>
    <w:rsid w:val="00FE303C"/>
    <w:rsid w:val="00FE3157"/>
    <w:rsid w:val="00FE38D6"/>
    <w:rsid w:val="00FE3F19"/>
    <w:rsid w:val="00FE4038"/>
    <w:rsid w:val="00FE486B"/>
    <w:rsid w:val="00FE5268"/>
    <w:rsid w:val="00FE5364"/>
    <w:rsid w:val="00FE5EB4"/>
    <w:rsid w:val="00FE5F7A"/>
    <w:rsid w:val="00FE6506"/>
    <w:rsid w:val="00FE66FF"/>
    <w:rsid w:val="00FE6897"/>
    <w:rsid w:val="00FE6EE5"/>
    <w:rsid w:val="00FE7102"/>
    <w:rsid w:val="00FE7471"/>
    <w:rsid w:val="00FE75E3"/>
    <w:rsid w:val="00FE7853"/>
    <w:rsid w:val="00FF0538"/>
    <w:rsid w:val="00FF063E"/>
    <w:rsid w:val="00FF079E"/>
    <w:rsid w:val="00FF0906"/>
    <w:rsid w:val="00FF0D41"/>
    <w:rsid w:val="00FF18A8"/>
    <w:rsid w:val="00FF1ED9"/>
    <w:rsid w:val="00FF2550"/>
    <w:rsid w:val="00FF28A9"/>
    <w:rsid w:val="00FF29CE"/>
    <w:rsid w:val="00FF331F"/>
    <w:rsid w:val="00FF3997"/>
    <w:rsid w:val="00FF3E4C"/>
    <w:rsid w:val="00FF3FEE"/>
    <w:rsid w:val="00FF4CCA"/>
    <w:rsid w:val="00FF4CCE"/>
    <w:rsid w:val="00FF53B8"/>
    <w:rsid w:val="00FF5960"/>
    <w:rsid w:val="00FF618B"/>
    <w:rsid w:val="00FF62B6"/>
    <w:rsid w:val="00FF6462"/>
    <w:rsid w:val="00FF64B2"/>
    <w:rsid w:val="00FF6829"/>
    <w:rsid w:val="00FF73D7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A646E0"/>
  <w15:chartTrackingRefBased/>
  <w15:docId w15:val="{9AC7171F-E4F4-4475-96C0-4DB4FD2C5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2BA6"/>
    <w:pPr>
      <w:spacing w:after="200" w:line="276" w:lineRule="auto"/>
      <w:jc w:val="both"/>
    </w:pPr>
    <w:rPr>
      <w:sz w:val="22"/>
      <w:szCs w:val="22"/>
    </w:rPr>
  </w:style>
  <w:style w:type="paragraph" w:styleId="Nadpis1">
    <w:name w:val="heading 1"/>
    <w:basedOn w:val="Normln"/>
    <w:next w:val="Normln"/>
    <w:link w:val="Nadpis1Char"/>
    <w:qFormat/>
    <w:rsid w:val="00431CA5"/>
    <w:pPr>
      <w:keepNext/>
      <w:numPr>
        <w:numId w:val="156"/>
      </w:numPr>
      <w:spacing w:before="240" w:after="360" w:line="240" w:lineRule="auto"/>
      <w:jc w:val="left"/>
      <w:outlineLvl w:val="0"/>
    </w:pPr>
    <w:rPr>
      <w:rFonts w:ascii="Tahoma" w:hAnsi="Tahoma"/>
      <w:b/>
      <w:bCs/>
      <w:kern w:val="32"/>
      <w:sz w:val="21"/>
      <w:szCs w:val="32"/>
    </w:rPr>
  </w:style>
  <w:style w:type="paragraph" w:styleId="Nadpis2">
    <w:name w:val="heading 2"/>
    <w:basedOn w:val="Normln"/>
    <w:next w:val="Normln"/>
    <w:link w:val="Nadpis2Char"/>
    <w:qFormat/>
    <w:rsid w:val="00431CA5"/>
    <w:pPr>
      <w:keepNext/>
      <w:numPr>
        <w:ilvl w:val="1"/>
        <w:numId w:val="156"/>
      </w:numPr>
      <w:spacing w:before="240" w:after="40" w:line="240" w:lineRule="auto"/>
      <w:jc w:val="left"/>
      <w:outlineLvl w:val="1"/>
    </w:pPr>
    <w:rPr>
      <w:rFonts w:ascii="Tahoma" w:hAnsi="Tahoma" w:cs="Arial"/>
      <w:bCs/>
      <w:iCs/>
      <w:kern w:val="28"/>
      <w:sz w:val="21"/>
      <w:szCs w:val="28"/>
    </w:rPr>
  </w:style>
  <w:style w:type="paragraph" w:styleId="Nadpis3">
    <w:name w:val="heading 3"/>
    <w:basedOn w:val="Normln"/>
    <w:next w:val="Normln"/>
    <w:link w:val="Nadpis3Char"/>
    <w:qFormat/>
    <w:rsid w:val="00431CA5"/>
    <w:pPr>
      <w:keepNext/>
      <w:numPr>
        <w:ilvl w:val="2"/>
        <w:numId w:val="156"/>
      </w:numPr>
      <w:spacing w:before="240" w:after="40" w:line="240" w:lineRule="auto"/>
      <w:jc w:val="left"/>
      <w:outlineLvl w:val="2"/>
    </w:pPr>
    <w:rPr>
      <w:rFonts w:ascii="Times New Roman" w:hAnsi="Times New Roman" w:cs="Arial"/>
      <w:bCs/>
      <w:kern w:val="24"/>
      <w:sz w:val="24"/>
      <w:szCs w:val="26"/>
    </w:rPr>
  </w:style>
  <w:style w:type="paragraph" w:styleId="Nadpis4">
    <w:name w:val="heading 4"/>
    <w:aliases w:val="Miniaturní"/>
    <w:basedOn w:val="Normln"/>
    <w:next w:val="Normln"/>
    <w:link w:val="Nadpis4Char"/>
    <w:qFormat/>
    <w:rsid w:val="00431CA5"/>
    <w:pPr>
      <w:keepNext/>
      <w:numPr>
        <w:ilvl w:val="3"/>
        <w:numId w:val="156"/>
      </w:numPr>
      <w:spacing w:before="120" w:after="40" w:line="240" w:lineRule="auto"/>
      <w:jc w:val="left"/>
      <w:outlineLvl w:val="3"/>
    </w:pPr>
    <w:rPr>
      <w:rFonts w:ascii="Times New Roman" w:hAnsi="Times New Roman"/>
      <w:bCs/>
      <w:i/>
      <w:kern w:val="22"/>
      <w:sz w:val="20"/>
      <w:szCs w:val="24"/>
    </w:rPr>
  </w:style>
  <w:style w:type="paragraph" w:styleId="Nadpis5">
    <w:name w:val="heading 5"/>
    <w:basedOn w:val="Normln"/>
    <w:next w:val="Normln"/>
    <w:link w:val="Nadpis5Char"/>
    <w:qFormat/>
    <w:rsid w:val="00431CA5"/>
    <w:pPr>
      <w:numPr>
        <w:ilvl w:val="4"/>
        <w:numId w:val="156"/>
      </w:numPr>
      <w:spacing w:before="240" w:after="60" w:line="240" w:lineRule="auto"/>
      <w:jc w:val="left"/>
      <w:outlineLvl w:val="4"/>
    </w:pPr>
    <w:rPr>
      <w:rFonts w:ascii="Arial" w:hAnsi="Arial"/>
      <w:b/>
      <w:bCs/>
      <w:i/>
      <w:iCs/>
      <w:kern w:val="22"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431CA5"/>
    <w:pPr>
      <w:numPr>
        <w:ilvl w:val="5"/>
        <w:numId w:val="156"/>
      </w:numPr>
      <w:spacing w:before="240" w:after="60" w:line="240" w:lineRule="auto"/>
      <w:jc w:val="left"/>
      <w:outlineLvl w:val="5"/>
    </w:pPr>
    <w:rPr>
      <w:rFonts w:ascii="Times New Roman" w:hAnsi="Times New Roman"/>
      <w:b/>
      <w:bCs/>
      <w:kern w:val="22"/>
      <w:sz w:val="20"/>
    </w:rPr>
  </w:style>
  <w:style w:type="paragraph" w:styleId="Nadpis7">
    <w:name w:val="heading 7"/>
    <w:basedOn w:val="Normln"/>
    <w:next w:val="Normln"/>
    <w:link w:val="Nadpis7Char"/>
    <w:qFormat/>
    <w:rsid w:val="00431CA5"/>
    <w:pPr>
      <w:numPr>
        <w:ilvl w:val="6"/>
        <w:numId w:val="156"/>
      </w:numPr>
      <w:spacing w:before="240" w:after="60" w:line="240" w:lineRule="auto"/>
      <w:jc w:val="left"/>
      <w:outlineLvl w:val="6"/>
    </w:pPr>
    <w:rPr>
      <w:rFonts w:ascii="Times New Roman" w:hAnsi="Times New Roman"/>
      <w:kern w:val="22"/>
      <w:sz w:val="24"/>
      <w:szCs w:val="24"/>
    </w:rPr>
  </w:style>
  <w:style w:type="paragraph" w:styleId="Nadpis8">
    <w:name w:val="heading 8"/>
    <w:basedOn w:val="Normln"/>
    <w:next w:val="Normln"/>
    <w:link w:val="Nadpis8Char"/>
    <w:qFormat/>
    <w:rsid w:val="00431CA5"/>
    <w:pPr>
      <w:keepNext/>
      <w:numPr>
        <w:ilvl w:val="7"/>
        <w:numId w:val="156"/>
      </w:numPr>
      <w:spacing w:after="0" w:line="240" w:lineRule="auto"/>
      <w:jc w:val="left"/>
      <w:outlineLvl w:val="7"/>
    </w:pPr>
    <w:rPr>
      <w:rFonts w:ascii="Arial" w:hAnsi="Arial"/>
      <w:b/>
      <w:sz w:val="24"/>
      <w:szCs w:val="20"/>
    </w:rPr>
  </w:style>
  <w:style w:type="paragraph" w:styleId="Nadpis9">
    <w:name w:val="heading 9"/>
    <w:basedOn w:val="Normln"/>
    <w:next w:val="Normln"/>
    <w:link w:val="Nadpis9Char"/>
    <w:qFormat/>
    <w:rsid w:val="00431CA5"/>
    <w:pPr>
      <w:numPr>
        <w:ilvl w:val="8"/>
        <w:numId w:val="156"/>
      </w:numPr>
      <w:spacing w:before="240" w:after="60" w:line="240" w:lineRule="auto"/>
      <w:jc w:val="left"/>
      <w:outlineLvl w:val="8"/>
    </w:pPr>
    <w:rPr>
      <w:rFonts w:ascii="Arial" w:hAnsi="Arial" w:cs="Arial"/>
      <w:kern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844F5D"/>
    <w:pPr>
      <w:jc w:val="both"/>
    </w:pPr>
    <w:rPr>
      <w:sz w:val="22"/>
      <w:szCs w:val="22"/>
    </w:rPr>
  </w:style>
  <w:style w:type="paragraph" w:styleId="Zkladntext">
    <w:name w:val="Body Text"/>
    <w:basedOn w:val="Normln"/>
    <w:link w:val="ZkladntextChar"/>
    <w:rsid w:val="00666A40"/>
    <w:pPr>
      <w:spacing w:after="0" w:line="240" w:lineRule="auto"/>
      <w:ind w:left="357" w:hanging="357"/>
    </w:pPr>
    <w:rPr>
      <w:rFonts w:ascii="Times New Roman" w:hAnsi="Times New Roman"/>
      <w:sz w:val="24"/>
      <w:szCs w:val="20"/>
    </w:rPr>
  </w:style>
  <w:style w:type="character" w:customStyle="1" w:styleId="ZkladntextChar">
    <w:name w:val="Základní text Char"/>
    <w:link w:val="Zkladntext"/>
    <w:rsid w:val="00666A40"/>
    <w:rPr>
      <w:rFonts w:ascii="Times New Roman" w:hAnsi="Times New Roman"/>
      <w:sz w:val="24"/>
    </w:rPr>
  </w:style>
  <w:style w:type="paragraph" w:customStyle="1" w:styleId="Podtitul1">
    <w:name w:val="Podtitul1"/>
    <w:basedOn w:val="Normln"/>
    <w:link w:val="PodtitulChar"/>
    <w:qFormat/>
    <w:rsid w:val="00B77A24"/>
    <w:pPr>
      <w:spacing w:after="0" w:line="240" w:lineRule="auto"/>
      <w:jc w:val="left"/>
    </w:pPr>
    <w:rPr>
      <w:rFonts w:ascii="Times New Roman" w:hAnsi="Times New Roman"/>
      <w:b/>
      <w:bCs/>
      <w:sz w:val="24"/>
      <w:szCs w:val="24"/>
    </w:rPr>
  </w:style>
  <w:style w:type="character" w:customStyle="1" w:styleId="PodtitulChar">
    <w:name w:val="Podtitul Char"/>
    <w:link w:val="Podtitul1"/>
    <w:rsid w:val="00B77A24"/>
    <w:rPr>
      <w:rFonts w:ascii="Times New Roman" w:hAnsi="Times New Roman"/>
      <w:b/>
      <w:bCs/>
      <w:sz w:val="24"/>
      <w:szCs w:val="24"/>
    </w:rPr>
  </w:style>
  <w:style w:type="character" w:customStyle="1" w:styleId="BezmezerChar">
    <w:name w:val="Bez mezer Char"/>
    <w:link w:val="Bezmezer"/>
    <w:uiPriority w:val="1"/>
    <w:locked/>
    <w:rsid w:val="00CB3559"/>
    <w:rPr>
      <w:sz w:val="22"/>
      <w:szCs w:val="22"/>
      <w:lang w:val="cs-CZ" w:eastAsia="cs-CZ" w:bidi="ar-SA"/>
    </w:rPr>
  </w:style>
  <w:style w:type="paragraph" w:styleId="Zhlav">
    <w:name w:val="header"/>
    <w:basedOn w:val="Normln"/>
    <w:link w:val="ZhlavChar"/>
    <w:uiPriority w:val="99"/>
    <w:unhideWhenUsed/>
    <w:rsid w:val="002B244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2B2444"/>
    <w:rPr>
      <w:sz w:val="22"/>
      <w:szCs w:val="22"/>
    </w:rPr>
  </w:style>
  <w:style w:type="paragraph" w:styleId="Zpat">
    <w:name w:val="footer"/>
    <w:basedOn w:val="Normln"/>
    <w:link w:val="ZpatChar"/>
    <w:uiPriority w:val="99"/>
    <w:unhideWhenUsed/>
    <w:rsid w:val="002B244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2B2444"/>
    <w:rPr>
      <w:sz w:val="22"/>
      <w:szCs w:val="22"/>
    </w:rPr>
  </w:style>
  <w:style w:type="paragraph" w:styleId="Adresanaoblku">
    <w:name w:val="envelope address"/>
    <w:basedOn w:val="Normln"/>
    <w:semiHidden/>
    <w:rsid w:val="00A06998"/>
    <w:pPr>
      <w:framePr w:w="7920" w:h="1980" w:hRule="exact" w:hSpace="141" w:wrap="auto" w:hAnchor="page" w:xAlign="center" w:yAlign="bottom"/>
      <w:spacing w:after="0" w:line="240" w:lineRule="auto"/>
      <w:ind w:left="2880" w:hanging="357"/>
    </w:pPr>
    <w:rPr>
      <w:rFonts w:ascii="Arial" w:hAnsi="Arial" w:cs="Arial"/>
      <w:b/>
      <w:sz w:val="28"/>
      <w:szCs w:val="28"/>
    </w:rPr>
  </w:style>
  <w:style w:type="paragraph" w:customStyle="1" w:styleId="CharCharCharChar">
    <w:name w:val="Char Char Char Char"/>
    <w:basedOn w:val="Normln"/>
    <w:rsid w:val="007074EB"/>
    <w:pPr>
      <w:spacing w:after="160" w:line="240" w:lineRule="exact"/>
    </w:pPr>
    <w:rPr>
      <w:rFonts w:ascii="Times New Roman Bold" w:hAnsi="Times New Roman Bold" w:cs="Times New Roman Bold"/>
      <w:lang w:val="sk-SK" w:eastAsia="en-US"/>
    </w:rPr>
  </w:style>
  <w:style w:type="paragraph" w:styleId="Odstavecseseznamem">
    <w:name w:val="List Paragraph"/>
    <w:basedOn w:val="Normln"/>
    <w:uiPriority w:val="34"/>
    <w:qFormat/>
    <w:rsid w:val="00C76386"/>
    <w:pPr>
      <w:spacing w:after="0" w:line="240" w:lineRule="auto"/>
      <w:ind w:left="720" w:hanging="357"/>
      <w:contextualSpacing/>
    </w:pPr>
  </w:style>
  <w:style w:type="character" w:styleId="Siln">
    <w:name w:val="Strong"/>
    <w:uiPriority w:val="22"/>
    <w:qFormat/>
    <w:rsid w:val="00890212"/>
    <w:rPr>
      <w:b/>
      <w:bCs/>
    </w:rPr>
  </w:style>
  <w:style w:type="paragraph" w:customStyle="1" w:styleId="Normln1">
    <w:name w:val="Normální1"/>
    <w:basedOn w:val="Normln"/>
    <w:rsid w:val="00193E3E"/>
    <w:pPr>
      <w:widowControl w:val="0"/>
      <w:spacing w:after="0" w:line="240" w:lineRule="auto"/>
      <w:jc w:val="left"/>
    </w:pPr>
    <w:rPr>
      <w:rFonts w:ascii="Times New Roman" w:hAnsi="Times New Roman"/>
      <w:color w:val="000000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5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8A5639"/>
    <w:rPr>
      <w:rFonts w:ascii="Segoe UI" w:hAnsi="Segoe UI" w:cs="Segoe UI"/>
      <w:sz w:val="18"/>
      <w:szCs w:val="18"/>
    </w:rPr>
  </w:style>
  <w:style w:type="character" w:styleId="Zdraznnjemn">
    <w:name w:val="Subtle Emphasis"/>
    <w:uiPriority w:val="19"/>
    <w:qFormat/>
    <w:rsid w:val="0021486D"/>
    <w:rPr>
      <w:i/>
      <w:iCs/>
      <w:color w:val="404040"/>
    </w:rPr>
  </w:style>
  <w:style w:type="paragraph" w:styleId="Normlnweb">
    <w:name w:val="Normal (Web)"/>
    <w:basedOn w:val="Normln"/>
    <w:uiPriority w:val="99"/>
    <w:semiHidden/>
    <w:unhideWhenUsed/>
    <w:rsid w:val="00D14541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A47496"/>
  </w:style>
  <w:style w:type="character" w:styleId="Hypertextovodkaz">
    <w:name w:val="Hyperlink"/>
    <w:uiPriority w:val="99"/>
    <w:unhideWhenUsed/>
    <w:rsid w:val="00A47496"/>
    <w:rPr>
      <w:color w:val="0000FF"/>
      <w:u w:val="single"/>
    </w:rPr>
  </w:style>
  <w:style w:type="character" w:customStyle="1" w:styleId="Nadpis1Char">
    <w:name w:val="Nadpis 1 Char"/>
    <w:basedOn w:val="Standardnpsmoodstavce"/>
    <w:link w:val="Nadpis1"/>
    <w:rsid w:val="00431CA5"/>
    <w:rPr>
      <w:rFonts w:ascii="Tahoma" w:hAnsi="Tahoma"/>
      <w:b/>
      <w:bCs/>
      <w:kern w:val="32"/>
      <w:sz w:val="21"/>
      <w:szCs w:val="32"/>
    </w:rPr>
  </w:style>
  <w:style w:type="character" w:customStyle="1" w:styleId="Nadpis2Char">
    <w:name w:val="Nadpis 2 Char"/>
    <w:basedOn w:val="Standardnpsmoodstavce"/>
    <w:link w:val="Nadpis2"/>
    <w:rsid w:val="00431CA5"/>
    <w:rPr>
      <w:rFonts w:ascii="Tahoma" w:hAnsi="Tahoma" w:cs="Arial"/>
      <w:bCs/>
      <w:iCs/>
      <w:kern w:val="28"/>
      <w:sz w:val="21"/>
      <w:szCs w:val="28"/>
    </w:rPr>
  </w:style>
  <w:style w:type="character" w:customStyle="1" w:styleId="Nadpis3Char">
    <w:name w:val="Nadpis 3 Char"/>
    <w:basedOn w:val="Standardnpsmoodstavce"/>
    <w:link w:val="Nadpis3"/>
    <w:rsid w:val="00431CA5"/>
    <w:rPr>
      <w:rFonts w:ascii="Times New Roman" w:hAnsi="Times New Roman" w:cs="Arial"/>
      <w:bCs/>
      <w:kern w:val="24"/>
      <w:sz w:val="24"/>
      <w:szCs w:val="26"/>
    </w:rPr>
  </w:style>
  <w:style w:type="character" w:customStyle="1" w:styleId="Nadpis4Char">
    <w:name w:val="Nadpis 4 Char"/>
    <w:aliases w:val="Miniaturní Char"/>
    <w:basedOn w:val="Standardnpsmoodstavce"/>
    <w:link w:val="Nadpis4"/>
    <w:rsid w:val="00431CA5"/>
    <w:rPr>
      <w:rFonts w:ascii="Times New Roman" w:hAnsi="Times New Roman"/>
      <w:bCs/>
      <w:i/>
      <w:kern w:val="22"/>
      <w:szCs w:val="24"/>
    </w:rPr>
  </w:style>
  <w:style w:type="character" w:customStyle="1" w:styleId="Nadpis5Char">
    <w:name w:val="Nadpis 5 Char"/>
    <w:basedOn w:val="Standardnpsmoodstavce"/>
    <w:link w:val="Nadpis5"/>
    <w:rsid w:val="00431CA5"/>
    <w:rPr>
      <w:rFonts w:ascii="Arial" w:hAnsi="Arial"/>
      <w:b/>
      <w:bCs/>
      <w:i/>
      <w:iCs/>
      <w:kern w:val="22"/>
      <w:sz w:val="26"/>
      <w:szCs w:val="26"/>
    </w:rPr>
  </w:style>
  <w:style w:type="character" w:customStyle="1" w:styleId="Nadpis6Char">
    <w:name w:val="Nadpis 6 Char"/>
    <w:basedOn w:val="Standardnpsmoodstavce"/>
    <w:link w:val="Nadpis6"/>
    <w:rsid w:val="00431CA5"/>
    <w:rPr>
      <w:rFonts w:ascii="Times New Roman" w:hAnsi="Times New Roman"/>
      <w:b/>
      <w:bCs/>
      <w:kern w:val="22"/>
      <w:szCs w:val="22"/>
    </w:rPr>
  </w:style>
  <w:style w:type="character" w:customStyle="1" w:styleId="Nadpis7Char">
    <w:name w:val="Nadpis 7 Char"/>
    <w:basedOn w:val="Standardnpsmoodstavce"/>
    <w:link w:val="Nadpis7"/>
    <w:rsid w:val="00431CA5"/>
    <w:rPr>
      <w:rFonts w:ascii="Times New Roman" w:hAnsi="Times New Roman"/>
      <w:kern w:val="22"/>
      <w:sz w:val="24"/>
      <w:szCs w:val="24"/>
    </w:rPr>
  </w:style>
  <w:style w:type="character" w:customStyle="1" w:styleId="Nadpis8Char">
    <w:name w:val="Nadpis 8 Char"/>
    <w:basedOn w:val="Standardnpsmoodstavce"/>
    <w:link w:val="Nadpis8"/>
    <w:rsid w:val="00431CA5"/>
    <w:rPr>
      <w:rFonts w:ascii="Arial" w:hAnsi="Arial"/>
      <w:b/>
      <w:sz w:val="24"/>
    </w:rPr>
  </w:style>
  <w:style w:type="character" w:customStyle="1" w:styleId="Nadpis9Char">
    <w:name w:val="Nadpis 9 Char"/>
    <w:basedOn w:val="Standardnpsmoodstavce"/>
    <w:link w:val="Nadpis9"/>
    <w:rsid w:val="00431CA5"/>
    <w:rPr>
      <w:rFonts w:ascii="Arial" w:hAnsi="Arial" w:cs="Arial"/>
      <w:kern w:val="22"/>
      <w:sz w:val="22"/>
      <w:szCs w:val="22"/>
    </w:rPr>
  </w:style>
  <w:style w:type="paragraph" w:styleId="Seznamsodrkami">
    <w:name w:val="List Bullet"/>
    <w:basedOn w:val="Normln"/>
    <w:uiPriority w:val="99"/>
    <w:unhideWhenUsed/>
    <w:rsid w:val="00661696"/>
    <w:pPr>
      <w:numPr>
        <w:numId w:val="221"/>
      </w:numPr>
      <w:contextualSpacing/>
    </w:pPr>
  </w:style>
  <w:style w:type="paragraph" w:styleId="Revize">
    <w:name w:val="Revision"/>
    <w:hidden/>
    <w:uiPriority w:val="99"/>
    <w:semiHidden/>
    <w:rsid w:val="006216D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3966E-0015-49B1-B602-A92DD37E5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21029</TotalTime>
  <Pages>9</Pages>
  <Words>3334</Words>
  <Characters>19677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22966</CharactersWithSpaces>
  <SharedDoc>false</SharedDoc>
  <HLinks>
    <vt:vector size="6" baseType="variant">
      <vt:variant>
        <vt:i4>852040</vt:i4>
      </vt:variant>
      <vt:variant>
        <vt:i4>3</vt:i4>
      </vt:variant>
      <vt:variant>
        <vt:i4>0</vt:i4>
      </vt:variant>
      <vt:variant>
        <vt:i4>5</vt:i4>
      </vt:variant>
      <vt:variant>
        <vt:lpwstr>http://www.uradfm.cz/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Radmila KAČMAŘÍKOVÁ</dc:creator>
  <cp:keywords/>
  <dc:description/>
  <cp:lastModifiedBy>Ilona Oborná</cp:lastModifiedBy>
  <cp:revision>574</cp:revision>
  <cp:lastPrinted>2026-05-04T13:57:00Z</cp:lastPrinted>
  <dcterms:created xsi:type="dcterms:W3CDTF">2021-04-05T15:11:00Z</dcterms:created>
  <dcterms:modified xsi:type="dcterms:W3CDTF">2026-05-13T06:57:00Z</dcterms:modified>
</cp:coreProperties>
</file>